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729" w:rsidRPr="00A04A4C" w:rsidRDefault="008D4729" w:rsidP="00A04A4C">
      <w:pPr>
        <w:tabs>
          <w:tab w:val="left" w:pos="585"/>
          <w:tab w:val="center" w:pos="5173"/>
        </w:tabs>
        <w:ind w:left="142"/>
        <w:rPr>
          <w:b/>
        </w:rPr>
      </w:pPr>
    </w:p>
    <w:p w:rsidR="00E024F5" w:rsidRPr="00E024F5" w:rsidRDefault="0042554A"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jc w:val="center"/>
      </w:pPr>
      <w:r>
        <w:rPr>
          <w:noProof/>
        </w:rPr>
        <w:drawing>
          <wp:inline distT="0" distB="0" distL="0" distR="0">
            <wp:extent cx="5940425" cy="8391269"/>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391269"/>
                    </a:xfrm>
                    <a:prstGeom prst="rect">
                      <a:avLst/>
                    </a:prstGeom>
                    <a:noFill/>
                    <a:ln>
                      <a:noFill/>
                    </a:ln>
                  </pic:spPr>
                </pic:pic>
              </a:graphicData>
            </a:graphic>
          </wp:inline>
        </w:drawing>
      </w:r>
      <w:bookmarkStart w:id="0" w:name="_GoBack"/>
      <w:bookmarkEnd w:id="0"/>
    </w:p>
    <w:p w:rsidR="00E024F5" w:rsidRPr="00E024F5" w:rsidRDefault="00E024F5"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jc w:val="center"/>
      </w:pPr>
    </w:p>
    <w:p w:rsidR="00E024F5" w:rsidRPr="00E024F5" w:rsidRDefault="00E024F5"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jc w:val="center"/>
      </w:pPr>
    </w:p>
    <w:p w:rsidR="00E024F5" w:rsidRPr="00E024F5" w:rsidRDefault="00E024F5"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pPr>
    </w:p>
    <w:p w:rsidR="00E024F5" w:rsidRPr="00E024F5" w:rsidRDefault="00E024F5"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Pr>
          <w:spacing w:val="-2"/>
        </w:rPr>
      </w:pPr>
    </w:p>
    <w:p w:rsidR="00E024F5" w:rsidRPr="00E024F5" w:rsidRDefault="00E024F5"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Pr>
          <w:spacing w:val="-2"/>
        </w:rPr>
      </w:pPr>
    </w:p>
    <w:p w:rsidR="00E024F5" w:rsidRPr="00E024F5" w:rsidRDefault="00E024F5" w:rsidP="00A04A4C">
      <w:pPr>
        <w:ind w:left="142"/>
        <w:jc w:val="both"/>
        <w:rPr>
          <w:spacing w:val="3"/>
        </w:rPr>
      </w:pPr>
      <w:r w:rsidRPr="00E024F5">
        <w:t xml:space="preserve">Рабочая программа учебной дисциплины разработана </w:t>
      </w:r>
      <w:r w:rsidRPr="00E024F5">
        <w:rPr>
          <w:spacing w:val="3"/>
        </w:rPr>
        <w:t xml:space="preserve">на основе: </w:t>
      </w:r>
    </w:p>
    <w:p w:rsidR="00E024F5" w:rsidRPr="00E024F5" w:rsidRDefault="00E024F5" w:rsidP="00A04A4C">
      <w:pPr>
        <w:ind w:left="142" w:firstLine="709"/>
        <w:rPr>
          <w:color w:val="000000"/>
        </w:rPr>
      </w:pPr>
      <w:r w:rsidRPr="00E024F5">
        <w:rPr>
          <w:spacing w:val="3"/>
        </w:rPr>
        <w:t>- федерального государственного образовательного стандарта среднего общего образования,</w:t>
      </w:r>
      <w:r w:rsidRPr="00E024F5">
        <w:rPr>
          <w:color w:val="000000"/>
        </w:rPr>
        <w:t xml:space="preserve"> утвержденного приказом Министерства просвещения России № 355 от 24 мая 2022г, зарегистрированного Министерством юстиции России (регистрационный № 68984 от 24 июня 2022г) по профессии 35.01.27 Мастер сельскохозяйственного производства;</w:t>
      </w:r>
      <w:r w:rsidRPr="00E024F5">
        <w:rPr>
          <w:spacing w:val="3"/>
        </w:rPr>
        <w:t xml:space="preserve">  </w:t>
      </w:r>
    </w:p>
    <w:p w:rsidR="00E024F5" w:rsidRPr="00E024F5" w:rsidRDefault="00E024F5" w:rsidP="00A04A4C">
      <w:pPr>
        <w:ind w:left="142"/>
        <w:jc w:val="both"/>
      </w:pPr>
      <w:r w:rsidRPr="00E024F5">
        <w:rPr>
          <w:spacing w:val="3"/>
        </w:rPr>
        <w:t>- на основе примерной программы «</w:t>
      </w:r>
      <w:r w:rsidRPr="00A04A4C">
        <w:rPr>
          <w:spacing w:val="3"/>
        </w:rPr>
        <w:t>История России</w:t>
      </w:r>
      <w:r w:rsidRPr="00E024F5">
        <w:rPr>
          <w:spacing w:val="3"/>
        </w:rPr>
        <w:t>»</w:t>
      </w:r>
      <w:r w:rsidRPr="00E024F5">
        <w:t xml:space="preserve"> для профессиональных образовательных организаций, 2022 г. </w:t>
      </w:r>
      <w:r w:rsidRPr="00E024F5">
        <w:rPr>
          <w:rFonts w:eastAsia="Calibri"/>
          <w:lang w:eastAsia="en-US"/>
        </w:rPr>
        <w:t>ФГБОУ ДПО ИРПО.</w:t>
      </w:r>
    </w:p>
    <w:p w:rsidR="00E024F5" w:rsidRPr="00E024F5" w:rsidRDefault="00E024F5"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708"/>
        <w:jc w:val="both"/>
        <w:rPr>
          <w:i/>
          <w:vertAlign w:val="superscript"/>
        </w:rPr>
      </w:pPr>
    </w:p>
    <w:p w:rsidR="00E024F5" w:rsidRPr="00E024F5" w:rsidRDefault="00E024F5"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708"/>
        <w:jc w:val="both"/>
        <w:rPr>
          <w:i/>
          <w:vertAlign w:val="superscript"/>
        </w:rPr>
      </w:pPr>
    </w:p>
    <w:p w:rsidR="00E024F5" w:rsidRPr="00E024F5" w:rsidRDefault="00E024F5"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pPr>
      <w:r w:rsidRPr="00E024F5">
        <w:rPr>
          <w:b/>
        </w:rPr>
        <w:t>Организация-разработчик:</w:t>
      </w:r>
      <w:r w:rsidRPr="00E024F5">
        <w:t xml:space="preserve"> ГАПОУ «</w:t>
      </w:r>
      <w:r w:rsidR="00A30AA0" w:rsidRPr="00A30AA0">
        <w:t>Алексеевский аграрный колледж</w:t>
      </w:r>
      <w:r w:rsidRPr="00E024F5">
        <w:t>»</w:t>
      </w:r>
    </w:p>
    <w:p w:rsidR="00E024F5" w:rsidRPr="00E024F5" w:rsidRDefault="00E024F5"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pPr>
    </w:p>
    <w:p w:rsidR="00E024F5" w:rsidRPr="00E024F5" w:rsidRDefault="00E024F5"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pPr>
    </w:p>
    <w:p w:rsidR="00E024F5" w:rsidRPr="00E024F5" w:rsidRDefault="00E024F5"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pPr>
    </w:p>
    <w:p w:rsidR="00E024F5" w:rsidRPr="00E024F5" w:rsidRDefault="00E024F5"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rPr>
          <w:b/>
        </w:rPr>
      </w:pPr>
      <w:r w:rsidRPr="00E024F5">
        <w:rPr>
          <w:b/>
        </w:rPr>
        <w:t>Разработчик:</w:t>
      </w:r>
    </w:p>
    <w:p w:rsidR="00E024F5" w:rsidRPr="00E024F5" w:rsidRDefault="00E024F5"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pPr>
    </w:p>
    <w:p w:rsidR="00E024F5" w:rsidRPr="00E024F5" w:rsidRDefault="00A30AA0"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pPr>
      <w:r>
        <w:t>Сторожева М.А</w:t>
      </w:r>
      <w:r w:rsidR="00E024F5" w:rsidRPr="00A04A4C">
        <w:t>.</w:t>
      </w:r>
      <w:r w:rsidR="00E024F5" w:rsidRPr="00E024F5">
        <w:t xml:space="preserve">., преподаватель </w:t>
      </w:r>
    </w:p>
    <w:p w:rsidR="00E024F5" w:rsidRPr="00E024F5" w:rsidRDefault="00E024F5"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pPr>
    </w:p>
    <w:p w:rsidR="00E024F5" w:rsidRPr="00E024F5" w:rsidRDefault="00E024F5"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pPr>
    </w:p>
    <w:p w:rsidR="00E024F5" w:rsidRPr="00E024F5" w:rsidRDefault="00E024F5" w:rsidP="00A04A4C">
      <w:pPr>
        <w:widowControl w:val="0"/>
        <w:tabs>
          <w:tab w:val="left" w:pos="6420"/>
        </w:tabs>
        <w:suppressAutoHyphens/>
        <w:ind w:left="142"/>
      </w:pPr>
    </w:p>
    <w:p w:rsidR="00E024F5" w:rsidRPr="00E024F5" w:rsidRDefault="00E024F5" w:rsidP="00A04A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firstLine="708"/>
        <w:jc w:val="both"/>
        <w:rPr>
          <w:highlight w:val="yellow"/>
        </w:rPr>
      </w:pPr>
    </w:p>
    <w:p w:rsidR="00E024F5" w:rsidRPr="00E024F5" w:rsidRDefault="00E024F5" w:rsidP="00A04A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firstLine="708"/>
        <w:jc w:val="both"/>
        <w:rPr>
          <w:highlight w:val="yellow"/>
        </w:rPr>
      </w:pPr>
    </w:p>
    <w:p w:rsidR="00E024F5" w:rsidRPr="00E024F5" w:rsidRDefault="00E024F5" w:rsidP="00A04A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firstLine="708"/>
        <w:jc w:val="both"/>
      </w:pPr>
      <w:r w:rsidRPr="00E024F5">
        <w:t xml:space="preserve">Рассмотрена и одобрена методической комиссией общеобразовательного цикла, Протокол № </w:t>
      </w:r>
      <w:r w:rsidR="00D72FC9">
        <w:t>3</w:t>
      </w:r>
      <w:r w:rsidRPr="00E024F5">
        <w:t xml:space="preserve">    от</w:t>
      </w:r>
      <w:r w:rsidR="00D72FC9">
        <w:t>23 марта</w:t>
      </w:r>
      <w:r w:rsidRPr="00E024F5">
        <w:t xml:space="preserve"> 2023 г.</w:t>
      </w:r>
    </w:p>
    <w:p w:rsidR="00E024F5" w:rsidRPr="00E024F5" w:rsidRDefault="00E024F5" w:rsidP="00A04A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firstLine="708"/>
        <w:jc w:val="both"/>
      </w:pPr>
      <w:r w:rsidRPr="00E024F5">
        <w:t xml:space="preserve">Председатель ЦМК:     </w:t>
      </w:r>
      <w:r w:rsidR="00D72FC9">
        <w:t xml:space="preserve">                            Сторожева М.А.</w:t>
      </w:r>
      <w:r w:rsidRPr="00E024F5">
        <w:t xml:space="preserve">                     </w:t>
      </w:r>
    </w:p>
    <w:p w:rsidR="00E024F5" w:rsidRPr="00E024F5" w:rsidRDefault="00E024F5" w:rsidP="00A04A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pPr>
    </w:p>
    <w:p w:rsidR="0085164F" w:rsidRPr="00A04A4C" w:rsidRDefault="0085164F" w:rsidP="00A04A4C">
      <w:pPr>
        <w:tabs>
          <w:tab w:val="left" w:pos="3960"/>
        </w:tabs>
        <w:ind w:left="142"/>
      </w:pPr>
    </w:p>
    <w:p w:rsidR="0085164F" w:rsidRPr="00A04A4C" w:rsidRDefault="0085164F" w:rsidP="00A04A4C">
      <w:pPr>
        <w:tabs>
          <w:tab w:val="left" w:pos="3960"/>
        </w:tabs>
        <w:ind w:left="142"/>
      </w:pPr>
    </w:p>
    <w:p w:rsidR="0085164F" w:rsidRPr="00A04A4C" w:rsidRDefault="0085164F" w:rsidP="00A04A4C">
      <w:pPr>
        <w:tabs>
          <w:tab w:val="left" w:pos="3960"/>
        </w:tabs>
        <w:ind w:left="142"/>
      </w:pPr>
    </w:p>
    <w:p w:rsidR="0085164F" w:rsidRPr="00A04A4C" w:rsidRDefault="0085164F" w:rsidP="00A04A4C">
      <w:pPr>
        <w:tabs>
          <w:tab w:val="left" w:pos="3960"/>
        </w:tabs>
        <w:ind w:left="142"/>
      </w:pPr>
    </w:p>
    <w:p w:rsidR="0085164F" w:rsidRPr="00A04A4C" w:rsidRDefault="0085164F" w:rsidP="00A04A4C">
      <w:pPr>
        <w:tabs>
          <w:tab w:val="left" w:pos="3960"/>
        </w:tabs>
        <w:ind w:left="142"/>
      </w:pPr>
    </w:p>
    <w:p w:rsidR="0085164F" w:rsidRPr="00A04A4C" w:rsidRDefault="0085164F" w:rsidP="00A04A4C">
      <w:pPr>
        <w:tabs>
          <w:tab w:val="left" w:pos="3960"/>
        </w:tabs>
        <w:ind w:left="142"/>
        <w:jc w:val="center"/>
      </w:pPr>
    </w:p>
    <w:p w:rsidR="0085164F" w:rsidRPr="00A04A4C" w:rsidRDefault="0085164F" w:rsidP="00A04A4C">
      <w:pPr>
        <w:tabs>
          <w:tab w:val="left" w:pos="3960"/>
        </w:tabs>
        <w:ind w:left="142"/>
        <w:jc w:val="center"/>
      </w:pPr>
    </w:p>
    <w:p w:rsidR="0085164F" w:rsidRPr="00A04A4C" w:rsidRDefault="0085164F" w:rsidP="00A04A4C">
      <w:pPr>
        <w:tabs>
          <w:tab w:val="left" w:pos="3960"/>
        </w:tabs>
        <w:ind w:left="142"/>
        <w:jc w:val="both"/>
      </w:pPr>
    </w:p>
    <w:p w:rsidR="0085164F" w:rsidRPr="00A04A4C" w:rsidRDefault="0085164F" w:rsidP="00A04A4C">
      <w:pPr>
        <w:tabs>
          <w:tab w:val="left" w:pos="3960"/>
        </w:tabs>
        <w:ind w:left="142"/>
        <w:jc w:val="both"/>
      </w:pPr>
    </w:p>
    <w:p w:rsidR="0085164F" w:rsidRPr="00A04A4C" w:rsidRDefault="0085164F" w:rsidP="00A04A4C">
      <w:pPr>
        <w:tabs>
          <w:tab w:val="left" w:pos="3960"/>
        </w:tabs>
        <w:ind w:left="142"/>
        <w:jc w:val="center"/>
      </w:pPr>
    </w:p>
    <w:p w:rsidR="008D4729" w:rsidRPr="00A04A4C" w:rsidRDefault="008D4729"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jc w:val="center"/>
        <w:rPr>
          <w:b/>
          <w:caps/>
        </w:rPr>
      </w:pPr>
    </w:p>
    <w:p w:rsidR="008D4729" w:rsidRPr="00A04A4C" w:rsidRDefault="008D4729"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jc w:val="center"/>
        <w:rPr>
          <w:b/>
          <w:caps/>
        </w:rPr>
      </w:pPr>
    </w:p>
    <w:p w:rsidR="008D4729" w:rsidRPr="00A04A4C" w:rsidRDefault="008D4729"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jc w:val="center"/>
        <w:rPr>
          <w:b/>
          <w:caps/>
        </w:rPr>
      </w:pPr>
    </w:p>
    <w:p w:rsidR="008D4729" w:rsidRPr="00A04A4C" w:rsidRDefault="008D4729"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jc w:val="center"/>
        <w:rPr>
          <w:b/>
          <w:caps/>
        </w:rPr>
      </w:pPr>
    </w:p>
    <w:p w:rsidR="00FC1BEC" w:rsidRPr="00A04A4C" w:rsidRDefault="00FC1BEC" w:rsidP="00A04A4C">
      <w:pPr>
        <w:widowControl w:val="0"/>
        <w:tabs>
          <w:tab w:val="left" w:pos="916"/>
          <w:tab w:val="left" w:pos="1832"/>
          <w:tab w:val="left" w:pos="19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rPr>
          <w:b/>
          <w:caps/>
        </w:rPr>
      </w:pPr>
      <w:r w:rsidRPr="00A04A4C">
        <w:rPr>
          <w:b/>
          <w:caps/>
        </w:rPr>
        <w:tab/>
      </w:r>
      <w:r w:rsidRPr="00A04A4C">
        <w:rPr>
          <w:b/>
          <w:caps/>
        </w:rPr>
        <w:tab/>
      </w:r>
      <w:r w:rsidRPr="00A04A4C">
        <w:rPr>
          <w:b/>
          <w:caps/>
        </w:rPr>
        <w:tab/>
      </w:r>
    </w:p>
    <w:p w:rsidR="008D4729" w:rsidRPr="00A04A4C" w:rsidRDefault="00FC1BEC" w:rsidP="00A04A4C">
      <w:pPr>
        <w:widowControl w:val="0"/>
        <w:tabs>
          <w:tab w:val="left" w:pos="916"/>
          <w:tab w:val="left" w:pos="1832"/>
          <w:tab w:val="left" w:pos="19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rPr>
          <w:b/>
          <w:caps/>
        </w:rPr>
      </w:pPr>
      <w:r w:rsidRPr="00A04A4C">
        <w:rPr>
          <w:b/>
          <w:caps/>
        </w:rPr>
        <w:tab/>
      </w:r>
      <w:r w:rsidRPr="00A04A4C">
        <w:rPr>
          <w:b/>
          <w:caps/>
        </w:rPr>
        <w:tab/>
      </w:r>
      <w:r w:rsidRPr="00A04A4C">
        <w:rPr>
          <w:b/>
          <w:caps/>
        </w:rPr>
        <w:tab/>
      </w:r>
    </w:p>
    <w:p w:rsidR="008D4729" w:rsidRPr="00A04A4C" w:rsidRDefault="008D4729"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jc w:val="center"/>
        <w:rPr>
          <w:b/>
          <w:caps/>
        </w:rPr>
      </w:pPr>
    </w:p>
    <w:p w:rsidR="008D4729" w:rsidRPr="00A04A4C" w:rsidRDefault="008D4729"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jc w:val="center"/>
        <w:rPr>
          <w:b/>
          <w:caps/>
        </w:rPr>
      </w:pPr>
    </w:p>
    <w:p w:rsidR="008D4729" w:rsidRPr="00A04A4C" w:rsidRDefault="008D4729"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jc w:val="center"/>
        <w:rPr>
          <w:b/>
          <w:caps/>
        </w:rPr>
      </w:pPr>
    </w:p>
    <w:p w:rsidR="008D4729" w:rsidRPr="00A04A4C" w:rsidRDefault="008D4729"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jc w:val="center"/>
        <w:rPr>
          <w:b/>
          <w:caps/>
        </w:rPr>
      </w:pPr>
    </w:p>
    <w:p w:rsidR="008D4729" w:rsidRPr="00A04A4C" w:rsidRDefault="008D4729" w:rsidP="00A04A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0"/>
        <w:jc w:val="center"/>
        <w:rPr>
          <w:b/>
        </w:rPr>
      </w:pPr>
      <w:r w:rsidRPr="00A04A4C">
        <w:rPr>
          <w:b/>
        </w:rPr>
        <w:lastRenderedPageBreak/>
        <w:t>СОДЕРЖАНИЕ</w:t>
      </w:r>
    </w:p>
    <w:tbl>
      <w:tblPr>
        <w:tblW w:w="0" w:type="auto"/>
        <w:tblLook w:val="01E0" w:firstRow="1" w:lastRow="1" w:firstColumn="1" w:lastColumn="1" w:noHBand="0" w:noVBand="0"/>
      </w:tblPr>
      <w:tblGrid>
        <w:gridCol w:w="7668"/>
        <w:gridCol w:w="1903"/>
      </w:tblGrid>
      <w:tr w:rsidR="008D4729" w:rsidRPr="00A04A4C" w:rsidTr="00346F76">
        <w:tc>
          <w:tcPr>
            <w:tcW w:w="7668" w:type="dxa"/>
          </w:tcPr>
          <w:p w:rsidR="008D4729" w:rsidRPr="00A04A4C" w:rsidRDefault="008D4729" w:rsidP="00A04A4C">
            <w:pPr>
              <w:pStyle w:val="1"/>
              <w:ind w:left="142" w:firstLine="0"/>
              <w:rPr>
                <w:b/>
                <w:caps/>
              </w:rPr>
            </w:pPr>
          </w:p>
        </w:tc>
        <w:tc>
          <w:tcPr>
            <w:tcW w:w="1903" w:type="dxa"/>
          </w:tcPr>
          <w:p w:rsidR="008D4729" w:rsidRPr="00A04A4C" w:rsidRDefault="008D4729" w:rsidP="00A04A4C">
            <w:pPr>
              <w:ind w:left="142"/>
              <w:jc w:val="center"/>
            </w:pPr>
            <w:r w:rsidRPr="00A04A4C">
              <w:t>стр.</w:t>
            </w:r>
          </w:p>
        </w:tc>
      </w:tr>
      <w:tr w:rsidR="008D4729" w:rsidRPr="00A04A4C" w:rsidTr="00346F76">
        <w:tc>
          <w:tcPr>
            <w:tcW w:w="7668" w:type="dxa"/>
          </w:tcPr>
          <w:p w:rsidR="008D4729" w:rsidRPr="00A04A4C" w:rsidRDefault="008D4729" w:rsidP="00A04A4C">
            <w:pPr>
              <w:pStyle w:val="1"/>
              <w:numPr>
                <w:ilvl w:val="0"/>
                <w:numId w:val="1"/>
              </w:numPr>
              <w:ind w:left="142"/>
              <w:rPr>
                <w:b/>
                <w:caps/>
              </w:rPr>
            </w:pPr>
            <w:r w:rsidRPr="00A04A4C">
              <w:rPr>
                <w:b/>
                <w:caps/>
              </w:rPr>
              <w:t>ПАСПОРТ РАБОЧЕЙ ПРОГРАММЫ УЧЕБНОЙ ДИСЦИПЛИНЫ</w:t>
            </w:r>
          </w:p>
          <w:p w:rsidR="008D4729" w:rsidRPr="00A04A4C" w:rsidRDefault="008D4729" w:rsidP="00A04A4C">
            <w:pPr>
              <w:ind w:left="142"/>
            </w:pPr>
          </w:p>
        </w:tc>
        <w:tc>
          <w:tcPr>
            <w:tcW w:w="1903" w:type="dxa"/>
          </w:tcPr>
          <w:p w:rsidR="008D4729" w:rsidRPr="00A04A4C" w:rsidRDefault="008D4729" w:rsidP="00A04A4C">
            <w:pPr>
              <w:ind w:left="142"/>
              <w:jc w:val="center"/>
              <w:rPr>
                <w:highlight w:val="green"/>
              </w:rPr>
            </w:pPr>
            <w:r w:rsidRPr="00A04A4C">
              <w:t>4</w:t>
            </w:r>
          </w:p>
        </w:tc>
      </w:tr>
      <w:tr w:rsidR="008D4729" w:rsidRPr="00A04A4C" w:rsidTr="00346F76">
        <w:tc>
          <w:tcPr>
            <w:tcW w:w="7668" w:type="dxa"/>
          </w:tcPr>
          <w:p w:rsidR="008D4729" w:rsidRPr="00A04A4C" w:rsidRDefault="008D4729" w:rsidP="00A04A4C">
            <w:pPr>
              <w:pStyle w:val="1"/>
              <w:numPr>
                <w:ilvl w:val="0"/>
                <w:numId w:val="1"/>
              </w:numPr>
              <w:ind w:left="142"/>
              <w:rPr>
                <w:b/>
                <w:caps/>
              </w:rPr>
            </w:pPr>
            <w:r w:rsidRPr="00A04A4C">
              <w:rPr>
                <w:b/>
                <w:caps/>
              </w:rPr>
              <w:t>СТРУКТУРА и содержание УЧЕБНОЙ ДИСЦИПЛИНЫ</w:t>
            </w:r>
          </w:p>
          <w:p w:rsidR="008D4729" w:rsidRPr="00A04A4C" w:rsidRDefault="008D4729" w:rsidP="00A04A4C">
            <w:pPr>
              <w:pStyle w:val="1"/>
              <w:ind w:left="142" w:firstLine="0"/>
              <w:rPr>
                <w:b/>
                <w:caps/>
              </w:rPr>
            </w:pPr>
          </w:p>
        </w:tc>
        <w:tc>
          <w:tcPr>
            <w:tcW w:w="1903" w:type="dxa"/>
          </w:tcPr>
          <w:p w:rsidR="008D4729" w:rsidRPr="00A04A4C" w:rsidRDefault="008D4729" w:rsidP="00A04A4C">
            <w:pPr>
              <w:ind w:left="142"/>
              <w:jc w:val="center"/>
            </w:pPr>
            <w:r w:rsidRPr="00A04A4C">
              <w:t>6</w:t>
            </w:r>
          </w:p>
        </w:tc>
      </w:tr>
      <w:tr w:rsidR="008D4729" w:rsidRPr="00A04A4C" w:rsidTr="00346F76">
        <w:trPr>
          <w:trHeight w:val="670"/>
        </w:trPr>
        <w:tc>
          <w:tcPr>
            <w:tcW w:w="7668" w:type="dxa"/>
          </w:tcPr>
          <w:p w:rsidR="008D4729" w:rsidRPr="00A04A4C" w:rsidRDefault="008D4729" w:rsidP="00A04A4C">
            <w:pPr>
              <w:pStyle w:val="1"/>
              <w:numPr>
                <w:ilvl w:val="0"/>
                <w:numId w:val="1"/>
              </w:numPr>
              <w:ind w:left="142"/>
              <w:rPr>
                <w:b/>
                <w:caps/>
              </w:rPr>
            </w:pPr>
            <w:r w:rsidRPr="00A04A4C">
              <w:rPr>
                <w:b/>
                <w:caps/>
              </w:rPr>
              <w:t>условия реализации РАБОЧЕЙ программы учебной дисциплины</w:t>
            </w:r>
          </w:p>
          <w:p w:rsidR="008D4729" w:rsidRPr="00A04A4C" w:rsidRDefault="008D4729" w:rsidP="00A04A4C">
            <w:pPr>
              <w:pStyle w:val="1"/>
              <w:tabs>
                <w:tab w:val="num" w:pos="0"/>
              </w:tabs>
              <w:ind w:left="142"/>
              <w:rPr>
                <w:b/>
                <w:caps/>
              </w:rPr>
            </w:pPr>
          </w:p>
        </w:tc>
        <w:tc>
          <w:tcPr>
            <w:tcW w:w="1903" w:type="dxa"/>
          </w:tcPr>
          <w:p w:rsidR="008D4729" w:rsidRPr="00A04A4C" w:rsidRDefault="008D4729" w:rsidP="00A04A4C">
            <w:pPr>
              <w:ind w:left="142"/>
              <w:jc w:val="center"/>
            </w:pPr>
            <w:r w:rsidRPr="00A04A4C">
              <w:t>11</w:t>
            </w:r>
          </w:p>
        </w:tc>
      </w:tr>
      <w:tr w:rsidR="008D4729" w:rsidRPr="00A04A4C" w:rsidTr="00346F76">
        <w:tc>
          <w:tcPr>
            <w:tcW w:w="7668" w:type="dxa"/>
          </w:tcPr>
          <w:p w:rsidR="008D4729" w:rsidRPr="00A04A4C" w:rsidRDefault="008D4729" w:rsidP="00A04A4C">
            <w:pPr>
              <w:pStyle w:val="1"/>
              <w:numPr>
                <w:ilvl w:val="0"/>
                <w:numId w:val="1"/>
              </w:numPr>
              <w:ind w:left="142"/>
              <w:rPr>
                <w:b/>
                <w:caps/>
              </w:rPr>
            </w:pPr>
            <w:r w:rsidRPr="00A04A4C">
              <w:rPr>
                <w:b/>
                <w:caps/>
              </w:rPr>
              <w:t>Контроль и оценка результатов Освоения учебной дисциплины</w:t>
            </w:r>
          </w:p>
          <w:p w:rsidR="008D4729" w:rsidRPr="00A04A4C" w:rsidRDefault="008D4729" w:rsidP="00A04A4C">
            <w:pPr>
              <w:pStyle w:val="1"/>
              <w:ind w:left="142" w:firstLine="0"/>
              <w:rPr>
                <w:b/>
                <w:caps/>
              </w:rPr>
            </w:pPr>
          </w:p>
        </w:tc>
        <w:tc>
          <w:tcPr>
            <w:tcW w:w="1903" w:type="dxa"/>
          </w:tcPr>
          <w:p w:rsidR="008D4729" w:rsidRPr="00A04A4C" w:rsidRDefault="008D4729" w:rsidP="00A04A4C">
            <w:pPr>
              <w:ind w:left="142"/>
              <w:jc w:val="center"/>
            </w:pPr>
            <w:r w:rsidRPr="00A04A4C">
              <w:t>12</w:t>
            </w:r>
          </w:p>
        </w:tc>
      </w:tr>
    </w:tbl>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pP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jc w:val="center"/>
        <w:rPr>
          <w:bCs/>
        </w:rPr>
      </w:pPr>
    </w:p>
    <w:p w:rsidR="008D4729" w:rsidRPr="00A04A4C" w:rsidRDefault="008D4729"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jc w:val="center"/>
        <w:rPr>
          <w:b/>
          <w:caps/>
        </w:rPr>
      </w:pPr>
      <w:r w:rsidRPr="00A04A4C">
        <w:rPr>
          <w:b/>
          <w:caps/>
          <w:u w:val="single"/>
        </w:rPr>
        <w:br w:type="page"/>
      </w:r>
      <w:r w:rsidRPr="00A04A4C">
        <w:rPr>
          <w:b/>
          <w:caps/>
        </w:rPr>
        <w:t xml:space="preserve">1. паспорт РАБОЧЕЙ ПРОГРАММЫ УЧЕБНОЙ ДИСЦИПЛИНЫ </w:t>
      </w:r>
    </w:p>
    <w:p w:rsidR="008D4729" w:rsidRPr="00A04A4C" w:rsidRDefault="008D4729" w:rsidP="00A04A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jc w:val="center"/>
        <w:rPr>
          <w:b/>
        </w:rPr>
      </w:pPr>
      <w:r w:rsidRPr="00A04A4C">
        <w:rPr>
          <w:b/>
        </w:rPr>
        <w:t>ИСТОРИЯ</w:t>
      </w:r>
      <w:r w:rsidR="00D050A1" w:rsidRPr="00A04A4C">
        <w:rPr>
          <w:b/>
        </w:rPr>
        <w:t xml:space="preserve"> РОССИИ</w:t>
      </w: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85"/>
        <w:jc w:val="both"/>
        <w:rPr>
          <w:b/>
        </w:rPr>
      </w:pPr>
      <w:r w:rsidRPr="00A04A4C">
        <w:rPr>
          <w:b/>
        </w:rPr>
        <w:t>1.1. Область применения рабочей программы.</w:t>
      </w:r>
    </w:p>
    <w:p w:rsidR="008D4729" w:rsidRPr="00A04A4C" w:rsidRDefault="008D4729" w:rsidP="00A04A4C">
      <w:pPr>
        <w:spacing w:line="0" w:lineRule="atLeast"/>
        <w:ind w:left="142"/>
      </w:pPr>
      <w:r w:rsidRPr="00A04A4C">
        <w:t>Рабочая программа учебной дисциплины является частью ПП</w:t>
      </w:r>
      <w:r w:rsidR="00D050A1" w:rsidRPr="00A04A4C">
        <w:t>КРС</w:t>
      </w:r>
      <w:r w:rsidRPr="00A04A4C">
        <w:t xml:space="preserve"> по </w:t>
      </w:r>
      <w:r w:rsidR="00D050A1" w:rsidRPr="00A04A4C">
        <w:t>профессии</w:t>
      </w:r>
      <w:r w:rsidRPr="00A04A4C">
        <w:t xml:space="preserve"> СПО </w:t>
      </w:r>
      <w:r w:rsidR="00D050A1" w:rsidRPr="00A04A4C">
        <w:rPr>
          <w:b/>
          <w:bCs/>
        </w:rPr>
        <w:t>35.01.27 Мастер сельскохозяйственного производства</w:t>
      </w:r>
      <w:r w:rsidR="00D050A1" w:rsidRPr="00A04A4C">
        <w:t>,</w:t>
      </w:r>
      <w:r w:rsidR="00717F2B" w:rsidRPr="00A04A4C">
        <w:t xml:space="preserve"> </w:t>
      </w:r>
      <w:r w:rsidR="00D050A1" w:rsidRPr="00A04A4C">
        <w:t>реализуемой</w:t>
      </w:r>
      <w:r w:rsidR="00E13146" w:rsidRPr="00A04A4C">
        <w:t xml:space="preserve"> в ГАПОУ «</w:t>
      </w:r>
      <w:r w:rsidR="00A30AA0" w:rsidRPr="00A30AA0">
        <w:t>Алексеевский аграрный колледж</w:t>
      </w:r>
      <w:r w:rsidR="00E13146" w:rsidRPr="00A04A4C">
        <w:t>»</w:t>
      </w:r>
      <w:r w:rsidRPr="00A04A4C">
        <w:t>.</w:t>
      </w: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85"/>
        <w:jc w:val="both"/>
        <w:rPr>
          <w:b/>
        </w:rPr>
      </w:pPr>
      <w:r w:rsidRPr="00A04A4C">
        <w:rPr>
          <w:b/>
        </w:rPr>
        <w:t>1.2. Место дисциплины в структуре ПП</w:t>
      </w:r>
      <w:r w:rsidR="00D050A1" w:rsidRPr="00A04A4C">
        <w:rPr>
          <w:b/>
        </w:rPr>
        <w:t>КРС</w:t>
      </w:r>
      <w:r w:rsidRPr="00A04A4C">
        <w:rPr>
          <w:b/>
        </w:rPr>
        <w:t xml:space="preserve">: </w:t>
      </w: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360"/>
        <w:jc w:val="both"/>
      </w:pPr>
      <w:r w:rsidRPr="00A04A4C">
        <w:t xml:space="preserve">Учебная дисциплина относится к </w:t>
      </w:r>
      <w:r w:rsidR="00D050A1" w:rsidRPr="00A04A4C">
        <w:t>социально -</w:t>
      </w:r>
      <w:r w:rsidRPr="00A04A4C">
        <w:t xml:space="preserve"> гуманитарному </w:t>
      </w:r>
      <w:r w:rsidR="00D050A1" w:rsidRPr="00A04A4C">
        <w:t>циклу.</w:t>
      </w:r>
    </w:p>
    <w:p w:rsidR="003D7BA4"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b/>
        </w:rPr>
      </w:pPr>
      <w:r w:rsidRPr="00A04A4C">
        <w:rPr>
          <w:b/>
        </w:rPr>
        <w:t>1.3.</w:t>
      </w:r>
      <w:r w:rsidR="003D7BA4" w:rsidRPr="00A04A4C">
        <w:rPr>
          <w:b/>
        </w:rPr>
        <w:t>Цель и планируемые результаты освоения дисциплины:</w:t>
      </w:r>
    </w:p>
    <w:p w:rsidR="003D7BA4" w:rsidRPr="00A04A4C" w:rsidRDefault="003D7BA4" w:rsidP="00A04A4C">
      <w:pPr>
        <w:suppressAutoHyphens/>
        <w:ind w:left="142" w:firstLine="709"/>
        <w:jc w:val="both"/>
        <w:rPr>
          <w:lang w:eastAsia="en-US"/>
        </w:rPr>
      </w:pPr>
      <w:r w:rsidRPr="00A04A4C">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3D7BA4" w:rsidRPr="00A04A4C" w:rsidTr="00CB46A5">
        <w:trPr>
          <w:trHeight w:val="649"/>
        </w:trPr>
        <w:tc>
          <w:tcPr>
            <w:tcW w:w="1589" w:type="dxa"/>
            <w:hideMark/>
          </w:tcPr>
          <w:p w:rsidR="003D7BA4" w:rsidRPr="00A04A4C" w:rsidRDefault="003D7BA4" w:rsidP="00A04A4C">
            <w:pPr>
              <w:suppressAutoHyphens/>
              <w:ind w:left="142"/>
              <w:jc w:val="center"/>
            </w:pPr>
            <w:r w:rsidRPr="00A04A4C">
              <w:t xml:space="preserve">Код </w:t>
            </w:r>
          </w:p>
          <w:p w:rsidR="003D7BA4" w:rsidRPr="00A04A4C" w:rsidRDefault="003D7BA4" w:rsidP="00A04A4C">
            <w:pPr>
              <w:suppressAutoHyphens/>
              <w:ind w:left="142"/>
              <w:jc w:val="center"/>
            </w:pPr>
            <w:r w:rsidRPr="00A04A4C">
              <w:t>ПК, ОК</w:t>
            </w:r>
          </w:p>
        </w:tc>
        <w:tc>
          <w:tcPr>
            <w:tcW w:w="3764" w:type="dxa"/>
            <w:hideMark/>
          </w:tcPr>
          <w:p w:rsidR="003D7BA4" w:rsidRPr="00A04A4C" w:rsidRDefault="003D7BA4" w:rsidP="00A04A4C">
            <w:pPr>
              <w:suppressAutoHyphens/>
              <w:ind w:left="142"/>
              <w:jc w:val="center"/>
            </w:pPr>
            <w:r w:rsidRPr="00A04A4C">
              <w:t>Умения</w:t>
            </w:r>
          </w:p>
        </w:tc>
        <w:tc>
          <w:tcPr>
            <w:tcW w:w="3895" w:type="dxa"/>
            <w:hideMark/>
          </w:tcPr>
          <w:p w:rsidR="003D7BA4" w:rsidRPr="00A04A4C" w:rsidRDefault="003D7BA4" w:rsidP="00A04A4C">
            <w:pPr>
              <w:suppressAutoHyphens/>
              <w:ind w:left="142"/>
              <w:jc w:val="center"/>
            </w:pPr>
            <w:r w:rsidRPr="00A04A4C">
              <w:t>Знания</w:t>
            </w:r>
          </w:p>
        </w:tc>
      </w:tr>
      <w:tr w:rsidR="003D7BA4" w:rsidRPr="00A04A4C" w:rsidTr="00CB46A5">
        <w:trPr>
          <w:trHeight w:val="212"/>
        </w:trPr>
        <w:tc>
          <w:tcPr>
            <w:tcW w:w="1589" w:type="dxa"/>
          </w:tcPr>
          <w:p w:rsidR="003D7BA4" w:rsidRPr="00A04A4C" w:rsidRDefault="003D7BA4" w:rsidP="00A04A4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pPr>
            <w:r w:rsidRPr="00A04A4C">
              <w:t xml:space="preserve">ОК 04, </w:t>
            </w:r>
          </w:p>
          <w:p w:rsidR="003D7BA4" w:rsidRPr="00A04A4C" w:rsidRDefault="003D7BA4" w:rsidP="00A04A4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pPr>
            <w:r w:rsidRPr="00A04A4C">
              <w:t xml:space="preserve">ОК 05, </w:t>
            </w:r>
          </w:p>
          <w:p w:rsidR="003D7BA4" w:rsidRPr="00A04A4C" w:rsidRDefault="003D7BA4" w:rsidP="00A04A4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pPr>
            <w:r w:rsidRPr="00A04A4C">
              <w:t>ОК 06</w:t>
            </w:r>
            <w:r w:rsidRPr="00A04A4C">
              <w:rPr>
                <w:i/>
              </w:rPr>
              <w:t>.</w:t>
            </w:r>
          </w:p>
          <w:p w:rsidR="003D7BA4" w:rsidRPr="00A04A4C" w:rsidRDefault="003D7BA4" w:rsidP="00A04A4C">
            <w:pPr>
              <w:suppressAutoHyphens/>
              <w:ind w:left="142"/>
              <w:jc w:val="center"/>
              <w:rPr>
                <w:i/>
              </w:rPr>
            </w:pPr>
          </w:p>
        </w:tc>
        <w:tc>
          <w:tcPr>
            <w:tcW w:w="3764" w:type="dxa"/>
          </w:tcPr>
          <w:p w:rsidR="003D7BA4" w:rsidRPr="00A04A4C" w:rsidRDefault="003D7BA4" w:rsidP="00A04A4C">
            <w:pPr>
              <w:ind w:left="142"/>
              <w:contextualSpacing/>
              <w:jc w:val="both"/>
              <w:rPr>
                <w:color w:val="000000"/>
              </w:rPr>
            </w:pPr>
            <w:r w:rsidRPr="00A04A4C">
              <w:rPr>
                <w:color w:val="000000"/>
              </w:rPr>
              <w:t>Ориентироваться в современной экономической, политической и культурной ситуации в России и мире;</w:t>
            </w:r>
          </w:p>
          <w:p w:rsidR="003D7BA4" w:rsidRPr="00A04A4C" w:rsidRDefault="003D7BA4" w:rsidP="00A04A4C">
            <w:pPr>
              <w:ind w:left="142"/>
              <w:contextualSpacing/>
              <w:jc w:val="both"/>
              <w:rPr>
                <w:color w:val="000000"/>
              </w:rPr>
            </w:pPr>
            <w:r w:rsidRPr="00A04A4C">
              <w:rPr>
                <w:color w:val="000000"/>
              </w:rPr>
              <w:t>выявлять взаимосвязь отечественных, региональных, мировых социально-экономических, политических и культурных проблем;</w:t>
            </w:r>
          </w:p>
          <w:p w:rsidR="003D7BA4" w:rsidRPr="00A04A4C" w:rsidRDefault="003D7BA4" w:rsidP="00A04A4C">
            <w:pPr>
              <w:ind w:left="142"/>
              <w:contextualSpacing/>
              <w:jc w:val="both"/>
              <w:rPr>
                <w:color w:val="000000"/>
              </w:rPr>
            </w:pPr>
            <w:r w:rsidRPr="00A04A4C">
              <w:rPr>
                <w:color w:val="000000"/>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p w:rsidR="003D7BA4" w:rsidRPr="00A04A4C" w:rsidRDefault="003D7BA4" w:rsidP="00A04A4C">
            <w:pPr>
              <w:suppressAutoHyphens/>
              <w:ind w:left="142"/>
              <w:jc w:val="both"/>
              <w:rPr>
                <w:i/>
              </w:rPr>
            </w:pPr>
            <w:r w:rsidRPr="00A04A4C">
              <w:rPr>
                <w:color w:val="000000"/>
              </w:rPr>
              <w:t>демонстрировать гражданско-патриотическую позицию.</w:t>
            </w:r>
          </w:p>
        </w:tc>
        <w:tc>
          <w:tcPr>
            <w:tcW w:w="3895" w:type="dxa"/>
          </w:tcPr>
          <w:p w:rsidR="003D7BA4" w:rsidRPr="00A04A4C" w:rsidRDefault="003D7BA4"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color w:val="000000"/>
              </w:rPr>
            </w:pPr>
            <w:r w:rsidRPr="00A04A4C">
              <w:rPr>
                <w:color w:val="000000"/>
              </w:rPr>
              <w:t>Основные направления развития ключевых регионов мира на рубеже веков (XX и XXI вв.);</w:t>
            </w:r>
          </w:p>
          <w:p w:rsidR="003D7BA4" w:rsidRPr="00A04A4C" w:rsidRDefault="003D7BA4"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color w:val="000000"/>
              </w:rPr>
            </w:pPr>
            <w:r w:rsidRPr="00A04A4C">
              <w:rPr>
                <w:color w:val="000000"/>
              </w:rPr>
              <w:t>сущность и причины локальных, региональных, межгосударственных конфликтов в конце XX - начале XXI вв.;</w:t>
            </w:r>
          </w:p>
          <w:p w:rsidR="003D7BA4" w:rsidRPr="00A04A4C" w:rsidRDefault="003D7BA4"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color w:val="000000"/>
              </w:rPr>
            </w:pPr>
            <w:r w:rsidRPr="00A04A4C">
              <w:rPr>
                <w:color w:val="000000"/>
              </w:rPr>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3D7BA4" w:rsidRPr="00A04A4C" w:rsidRDefault="003D7BA4"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color w:val="000000"/>
              </w:rPr>
            </w:pPr>
            <w:r w:rsidRPr="00A04A4C">
              <w:rPr>
                <w:color w:val="000000"/>
              </w:rPr>
              <w:t>назначение международных организаций и основные направления их деятельности;</w:t>
            </w:r>
          </w:p>
          <w:p w:rsidR="003D7BA4" w:rsidRPr="00A04A4C" w:rsidRDefault="003D7BA4"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color w:val="000000"/>
              </w:rPr>
            </w:pPr>
            <w:r w:rsidRPr="00A04A4C">
              <w:rPr>
                <w:color w:val="000000"/>
              </w:rPr>
              <w:t>о роли науки, культуры и религии в сохранении и укреплении национальных и государственных традиций;</w:t>
            </w:r>
          </w:p>
          <w:p w:rsidR="003D7BA4" w:rsidRPr="00A04A4C" w:rsidRDefault="003D7BA4"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color w:val="000000"/>
              </w:rPr>
            </w:pPr>
            <w:r w:rsidRPr="00A04A4C">
              <w:rPr>
                <w:color w:val="000000"/>
              </w:rPr>
              <w:t>содержание и назначение важнейших правовых и законодательных актов мирового и регионального значения;</w:t>
            </w:r>
          </w:p>
          <w:p w:rsidR="003D7BA4" w:rsidRPr="00A04A4C" w:rsidRDefault="003D7BA4" w:rsidP="00A04A4C">
            <w:pPr>
              <w:suppressAutoHyphens/>
              <w:ind w:left="142"/>
              <w:jc w:val="center"/>
              <w:rPr>
                <w:i/>
              </w:rPr>
            </w:pPr>
            <w:r w:rsidRPr="00A04A4C">
              <w:rPr>
                <w:color w:val="000000"/>
              </w:rPr>
              <w:t>ретроспективный анализ развития отрасли</w:t>
            </w:r>
          </w:p>
        </w:tc>
      </w:tr>
    </w:tbl>
    <w:p w:rsidR="003D7BA4" w:rsidRPr="00A04A4C" w:rsidRDefault="003D7BA4" w:rsidP="00A04A4C">
      <w:pPr>
        <w:suppressAutoHyphens/>
        <w:spacing w:after="240"/>
        <w:ind w:left="142" w:firstLine="709"/>
        <w:rPr>
          <w:b/>
        </w:rPr>
      </w:pPr>
    </w:p>
    <w:p w:rsidR="008D4729" w:rsidRPr="00A04A4C" w:rsidRDefault="006273B0" w:rsidP="00A04A4C">
      <w:pPr>
        <w:pStyle w:val="ab"/>
        <w:ind w:left="142"/>
        <w:rPr>
          <w:rFonts w:ascii="Times New Roman" w:hAnsi="Times New Roman"/>
          <w:b/>
          <w:sz w:val="24"/>
          <w:szCs w:val="24"/>
        </w:rPr>
      </w:pPr>
      <w:r w:rsidRPr="00A04A4C">
        <w:rPr>
          <w:rFonts w:ascii="Times New Roman" w:hAnsi="Times New Roman"/>
          <w:b/>
          <w:sz w:val="24"/>
          <w:szCs w:val="24"/>
        </w:rPr>
        <w:t>Выпускник</w:t>
      </w:r>
      <w:r w:rsidR="008D4729" w:rsidRPr="00A04A4C">
        <w:rPr>
          <w:rFonts w:ascii="Times New Roman" w:hAnsi="Times New Roman"/>
          <w:b/>
          <w:sz w:val="24"/>
          <w:szCs w:val="24"/>
        </w:rPr>
        <w:t xml:space="preserve"> должен обладать общими компетенциями, включающими в себя способность:</w:t>
      </w:r>
    </w:p>
    <w:p w:rsidR="006273B0" w:rsidRPr="00A04A4C" w:rsidRDefault="008D4729" w:rsidP="00A04A4C">
      <w:pPr>
        <w:pStyle w:val="dt-p"/>
        <w:spacing w:before="0" w:beforeAutospacing="0" w:after="0" w:afterAutospacing="0" w:line="240" w:lineRule="atLeast"/>
        <w:ind w:left="142"/>
        <w:textAlignment w:val="baseline"/>
      </w:pPr>
      <w:r w:rsidRPr="00A04A4C">
        <w:t xml:space="preserve">ОК 04. </w:t>
      </w:r>
      <w:r w:rsidR="006273B0" w:rsidRPr="00A04A4C">
        <w:rPr>
          <w:color w:val="000000"/>
          <w:position w:val="-1"/>
        </w:rPr>
        <w:t>Эффективно взаимодействовать и работать в коллективе и команде.</w:t>
      </w:r>
    </w:p>
    <w:p w:rsidR="006273B0" w:rsidRPr="00A04A4C" w:rsidRDefault="008D4729" w:rsidP="00A04A4C">
      <w:pPr>
        <w:pStyle w:val="dt-p"/>
        <w:spacing w:before="0" w:beforeAutospacing="0" w:after="0" w:afterAutospacing="0" w:line="240" w:lineRule="atLeast"/>
        <w:ind w:left="142"/>
        <w:textAlignment w:val="baseline"/>
      </w:pPr>
      <w:r w:rsidRPr="00A04A4C">
        <w:t xml:space="preserve">ОК 05. </w:t>
      </w:r>
      <w:r w:rsidR="006273B0" w:rsidRPr="00A04A4C">
        <w:rPr>
          <w:color w:val="000000"/>
          <w:position w:val="-1"/>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6273B0" w:rsidRPr="00A04A4C" w:rsidRDefault="008D4729" w:rsidP="00A04A4C">
      <w:pPr>
        <w:keepNext/>
        <w:keepLines/>
        <w:widowControl w:val="0"/>
        <w:suppressAutoHyphens/>
        <w:autoSpaceDE w:val="0"/>
        <w:autoSpaceDN w:val="0"/>
        <w:adjustRightInd w:val="0"/>
        <w:ind w:left="142"/>
        <w:rPr>
          <w:color w:val="000000"/>
          <w:position w:val="-1"/>
        </w:rPr>
      </w:pPr>
      <w:r w:rsidRPr="00A04A4C">
        <w:t xml:space="preserve">ОК 06. </w:t>
      </w:r>
      <w:r w:rsidR="006273B0" w:rsidRPr="00A04A4C">
        <w:rPr>
          <w:color w:val="000000"/>
          <w:position w:val="-1"/>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DC5A8F" w:rsidRPr="00A04A4C" w:rsidRDefault="00DC5A8F" w:rsidP="00A04A4C">
      <w:pPr>
        <w:widowControl w:val="0"/>
        <w:tabs>
          <w:tab w:val="left" w:pos="993"/>
        </w:tabs>
        <w:ind w:left="142" w:firstLine="709"/>
        <w:jc w:val="both"/>
        <w:rPr>
          <w:i/>
          <w:iCs/>
        </w:rPr>
      </w:pPr>
    </w:p>
    <w:p w:rsidR="008D4729" w:rsidRPr="00A04A4C" w:rsidRDefault="008D4729" w:rsidP="00A04A4C">
      <w:pPr>
        <w:pStyle w:val="dt-p"/>
        <w:spacing w:before="0" w:beforeAutospacing="0" w:after="0" w:afterAutospacing="0" w:line="240" w:lineRule="atLeast"/>
        <w:ind w:left="142"/>
        <w:textAlignment w:val="baseline"/>
        <w:rPr>
          <w:b/>
        </w:rPr>
      </w:pPr>
    </w:p>
    <w:p w:rsidR="008D4729" w:rsidRPr="00A04A4C" w:rsidRDefault="008D4729" w:rsidP="00A04A4C">
      <w:pPr>
        <w:spacing w:line="240" w:lineRule="atLeast"/>
        <w:ind w:left="142" w:firstLine="709"/>
        <w:jc w:val="both"/>
        <w:rPr>
          <w:b/>
        </w:rPr>
      </w:pPr>
      <w:r w:rsidRPr="00A04A4C">
        <w:rPr>
          <w:b/>
        </w:rPr>
        <w:lastRenderedPageBreak/>
        <w:t>Формой аттестации по учебной дисциплине является дифференцированный зачёт.</w:t>
      </w: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b/>
        </w:rPr>
      </w:pP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b/>
        </w:rPr>
      </w:pPr>
      <w:r w:rsidRPr="00A04A4C">
        <w:rPr>
          <w:b/>
        </w:rPr>
        <w:t>1.4. Количество часов на освоение рабочей программы дисциплины:</w:t>
      </w: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pPr>
      <w:r w:rsidRPr="00A04A4C">
        <w:t>обязательной аудиторной учебной нагрузки обучающегося 3</w:t>
      </w:r>
      <w:r w:rsidR="006273B0" w:rsidRPr="00A04A4C">
        <w:t>2</w:t>
      </w:r>
      <w:r w:rsidRPr="00A04A4C">
        <w:t xml:space="preserve"> час</w:t>
      </w:r>
      <w:r w:rsidR="006273B0" w:rsidRPr="00A04A4C">
        <w:t>а.</w:t>
      </w: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pP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pP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b/>
        </w:rPr>
      </w:pP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b/>
        </w:rPr>
      </w:pPr>
      <w:r w:rsidRPr="00A04A4C">
        <w:rPr>
          <w:b/>
        </w:rPr>
        <w:t>2. СТРУКТУРА И СОДЕРЖАНИЕ УЧЕБНОЙ ДИСЦИПЛИНЫ История</w:t>
      </w:r>
      <w:r w:rsidR="006273B0" w:rsidRPr="00A04A4C">
        <w:rPr>
          <w:b/>
        </w:rPr>
        <w:t xml:space="preserve"> России</w:t>
      </w: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b/>
        </w:rPr>
      </w:pPr>
    </w:p>
    <w:p w:rsidR="006273B0" w:rsidRPr="00A04A4C" w:rsidRDefault="006273B0" w:rsidP="00A04A4C">
      <w:pPr>
        <w:widowControl w:val="0"/>
        <w:autoSpaceDE w:val="0"/>
        <w:autoSpaceDN w:val="0"/>
        <w:adjustRightInd w:val="0"/>
        <w:ind w:left="142" w:firstLine="709"/>
        <w:rPr>
          <w:b/>
          <w:bCs/>
          <w:color w:val="000000"/>
        </w:rPr>
      </w:pPr>
      <w:r w:rsidRPr="00A04A4C">
        <w:rPr>
          <w:b/>
          <w:bCs/>
          <w:color w:val="000000"/>
        </w:rPr>
        <w:t>2.1. Объем учебной дисциплины и виды учебной работы</w:t>
      </w:r>
    </w:p>
    <w:p w:rsidR="006273B0" w:rsidRPr="00A04A4C" w:rsidRDefault="006273B0" w:rsidP="00A04A4C">
      <w:pPr>
        <w:widowControl w:val="0"/>
        <w:autoSpaceDE w:val="0"/>
        <w:autoSpaceDN w:val="0"/>
        <w:adjustRightInd w:val="0"/>
        <w:ind w:left="142" w:firstLine="709"/>
        <w:rPr>
          <w:color w:val="000000"/>
        </w:rPr>
      </w:pPr>
    </w:p>
    <w:tbl>
      <w:tblPr>
        <w:tblW w:w="9571" w:type="dxa"/>
        <w:tblInd w:w="108" w:type="dxa"/>
        <w:tblLayout w:type="fixed"/>
        <w:tblLook w:val="0000" w:firstRow="0" w:lastRow="0" w:firstColumn="0" w:lastColumn="0" w:noHBand="0" w:noVBand="0"/>
      </w:tblPr>
      <w:tblGrid>
        <w:gridCol w:w="7054"/>
        <w:gridCol w:w="2517"/>
      </w:tblGrid>
      <w:tr w:rsidR="006273B0" w:rsidRPr="00A04A4C" w:rsidTr="006273B0">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273B0" w:rsidRPr="00A04A4C" w:rsidRDefault="006273B0" w:rsidP="00A04A4C">
            <w:pPr>
              <w:widowControl w:val="0"/>
              <w:suppressAutoHyphens/>
              <w:autoSpaceDE w:val="0"/>
              <w:autoSpaceDN w:val="0"/>
              <w:adjustRightInd w:val="0"/>
              <w:ind w:left="142"/>
              <w:rPr>
                <w:lang w:val="en-GB"/>
              </w:rPr>
            </w:pPr>
            <w:r w:rsidRPr="00A04A4C">
              <w:rPr>
                <w:b/>
                <w:bCs/>
                <w:color w:val="000000"/>
                <w:position w:val="-1"/>
              </w:rPr>
              <w:t>Вид учебной работы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273B0" w:rsidRPr="00A04A4C" w:rsidRDefault="006273B0" w:rsidP="00A04A4C">
            <w:pPr>
              <w:widowControl w:val="0"/>
              <w:suppressAutoHyphens/>
              <w:autoSpaceDE w:val="0"/>
              <w:autoSpaceDN w:val="0"/>
              <w:adjustRightInd w:val="0"/>
              <w:ind w:left="142"/>
              <w:rPr>
                <w:lang w:val="en-GB"/>
              </w:rPr>
            </w:pPr>
            <w:r w:rsidRPr="00A04A4C">
              <w:rPr>
                <w:b/>
                <w:bCs/>
                <w:color w:val="000000"/>
                <w:position w:val="-1"/>
              </w:rPr>
              <w:t>Объем в часах</w:t>
            </w:r>
          </w:p>
        </w:tc>
      </w:tr>
      <w:tr w:rsidR="006273B0" w:rsidRPr="00A04A4C" w:rsidTr="006273B0">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273B0" w:rsidRPr="00A04A4C" w:rsidRDefault="006273B0" w:rsidP="00A04A4C">
            <w:pPr>
              <w:widowControl w:val="0"/>
              <w:suppressAutoHyphens/>
              <w:autoSpaceDE w:val="0"/>
              <w:autoSpaceDN w:val="0"/>
              <w:adjustRightInd w:val="0"/>
              <w:ind w:left="142"/>
            </w:pPr>
            <w:r w:rsidRPr="00A04A4C">
              <w:rPr>
                <w:b/>
                <w:bCs/>
                <w:color w:val="000000"/>
                <w:position w:val="-1"/>
              </w:rPr>
              <w:t>Объем образовательной программы учебной дисциплины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273B0" w:rsidRPr="00A04A4C" w:rsidRDefault="006273B0" w:rsidP="00A04A4C">
            <w:pPr>
              <w:widowControl w:val="0"/>
              <w:suppressAutoHyphens/>
              <w:autoSpaceDE w:val="0"/>
              <w:autoSpaceDN w:val="0"/>
              <w:adjustRightInd w:val="0"/>
              <w:ind w:left="142"/>
              <w:rPr>
                <w:b/>
              </w:rPr>
            </w:pPr>
            <w:r w:rsidRPr="00A04A4C">
              <w:rPr>
                <w:b/>
                <w:color w:val="000000"/>
                <w:position w:val="-1"/>
                <w:lang w:val="en-GB"/>
              </w:rPr>
              <w:t>3</w:t>
            </w:r>
            <w:r w:rsidRPr="00A04A4C">
              <w:rPr>
                <w:b/>
                <w:color w:val="000000"/>
                <w:position w:val="-1"/>
              </w:rPr>
              <w:t>2</w:t>
            </w:r>
          </w:p>
        </w:tc>
      </w:tr>
      <w:tr w:rsidR="006273B0" w:rsidRPr="00A04A4C" w:rsidTr="006273B0">
        <w:trPr>
          <w:trHeight w:val="336"/>
        </w:trPr>
        <w:tc>
          <w:tcPr>
            <w:tcW w:w="9571"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6273B0" w:rsidRPr="00A04A4C" w:rsidRDefault="006273B0" w:rsidP="00A04A4C">
            <w:pPr>
              <w:widowControl w:val="0"/>
              <w:suppressAutoHyphens/>
              <w:autoSpaceDE w:val="0"/>
              <w:autoSpaceDN w:val="0"/>
              <w:adjustRightInd w:val="0"/>
              <w:ind w:left="142"/>
              <w:rPr>
                <w:lang w:val="en-GB"/>
              </w:rPr>
            </w:pPr>
            <w:r w:rsidRPr="00A04A4C">
              <w:rPr>
                <w:color w:val="000000"/>
                <w:position w:val="-1"/>
              </w:rPr>
              <w:t xml:space="preserve">в т. </w:t>
            </w:r>
            <w:r w:rsidR="00DC5A8F" w:rsidRPr="00A04A4C">
              <w:rPr>
                <w:color w:val="000000"/>
                <w:position w:val="-1"/>
              </w:rPr>
              <w:t>ч</w:t>
            </w:r>
            <w:r w:rsidRPr="00A04A4C">
              <w:rPr>
                <w:color w:val="000000"/>
                <w:position w:val="-1"/>
              </w:rPr>
              <w:t>.:</w:t>
            </w:r>
          </w:p>
        </w:tc>
      </w:tr>
      <w:tr w:rsidR="006273B0" w:rsidRPr="00A04A4C" w:rsidTr="006273B0">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273B0" w:rsidRPr="00A04A4C" w:rsidRDefault="006273B0" w:rsidP="00A04A4C">
            <w:pPr>
              <w:widowControl w:val="0"/>
              <w:suppressAutoHyphens/>
              <w:autoSpaceDE w:val="0"/>
              <w:autoSpaceDN w:val="0"/>
              <w:adjustRightInd w:val="0"/>
              <w:ind w:left="142"/>
              <w:rPr>
                <w:lang w:val="en-GB"/>
              </w:rPr>
            </w:pPr>
            <w:r w:rsidRPr="00A04A4C">
              <w:rPr>
                <w:color w:val="000000"/>
                <w:position w:val="-1"/>
              </w:rPr>
              <w:t>теоретическое обучение</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273B0" w:rsidRPr="00A04A4C" w:rsidRDefault="001045D3" w:rsidP="00A04A4C">
            <w:pPr>
              <w:widowControl w:val="0"/>
              <w:suppressAutoHyphens/>
              <w:autoSpaceDE w:val="0"/>
              <w:autoSpaceDN w:val="0"/>
              <w:adjustRightInd w:val="0"/>
              <w:ind w:left="142"/>
            </w:pPr>
            <w:r w:rsidRPr="00A04A4C">
              <w:rPr>
                <w:color w:val="000000"/>
                <w:position w:val="-1"/>
              </w:rPr>
              <w:t>20</w:t>
            </w:r>
          </w:p>
        </w:tc>
      </w:tr>
      <w:tr w:rsidR="006273B0" w:rsidRPr="00A04A4C" w:rsidTr="006273B0">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273B0" w:rsidRPr="00A04A4C" w:rsidRDefault="006273B0" w:rsidP="00A04A4C">
            <w:pPr>
              <w:widowControl w:val="0"/>
              <w:suppressAutoHyphens/>
              <w:autoSpaceDE w:val="0"/>
              <w:autoSpaceDN w:val="0"/>
              <w:adjustRightInd w:val="0"/>
              <w:ind w:left="142"/>
              <w:rPr>
                <w:color w:val="000000"/>
                <w:position w:val="-1"/>
              </w:rPr>
            </w:pPr>
            <w:r w:rsidRPr="00A04A4C">
              <w:rPr>
                <w:color w:val="000000"/>
                <w:position w:val="-1"/>
              </w:rPr>
              <w:t>практические занятия</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6273B0" w:rsidRPr="00A04A4C" w:rsidRDefault="006273B0" w:rsidP="00A04A4C">
            <w:pPr>
              <w:widowControl w:val="0"/>
              <w:suppressAutoHyphens/>
              <w:autoSpaceDE w:val="0"/>
              <w:autoSpaceDN w:val="0"/>
              <w:adjustRightInd w:val="0"/>
              <w:ind w:left="142"/>
              <w:rPr>
                <w:color w:val="000000"/>
                <w:position w:val="-1"/>
              </w:rPr>
            </w:pPr>
            <w:r w:rsidRPr="00A04A4C">
              <w:rPr>
                <w:color w:val="000000"/>
                <w:position w:val="-1"/>
              </w:rPr>
              <w:t>12</w:t>
            </w:r>
          </w:p>
        </w:tc>
      </w:tr>
      <w:tr w:rsidR="001045D3" w:rsidRPr="00A04A4C" w:rsidTr="008659FC">
        <w:trPr>
          <w:trHeight w:val="402"/>
        </w:trPr>
        <w:tc>
          <w:tcPr>
            <w:tcW w:w="9571"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1045D3" w:rsidRPr="00A04A4C" w:rsidRDefault="001045D3" w:rsidP="00A04A4C">
            <w:pPr>
              <w:widowControl w:val="0"/>
              <w:suppressAutoHyphens/>
              <w:autoSpaceDE w:val="0"/>
              <w:autoSpaceDN w:val="0"/>
              <w:adjustRightInd w:val="0"/>
              <w:ind w:left="142"/>
              <w:rPr>
                <w:b/>
              </w:rPr>
            </w:pPr>
            <w:r w:rsidRPr="00A04A4C">
              <w:rPr>
                <w:b/>
                <w:iCs/>
              </w:rPr>
              <w:t xml:space="preserve">Промежуточная аттестация- дифференцированный </w:t>
            </w:r>
            <w:r w:rsidR="00E024F5" w:rsidRPr="00A04A4C">
              <w:rPr>
                <w:b/>
                <w:iCs/>
              </w:rPr>
              <w:t>зачет</w:t>
            </w:r>
          </w:p>
        </w:tc>
      </w:tr>
    </w:tbl>
    <w:p w:rsidR="006273B0" w:rsidRPr="00A04A4C" w:rsidRDefault="006273B0" w:rsidP="00A04A4C">
      <w:pPr>
        <w:widowControl w:val="0"/>
        <w:autoSpaceDE w:val="0"/>
        <w:autoSpaceDN w:val="0"/>
        <w:adjustRightInd w:val="0"/>
        <w:ind w:left="142" w:firstLine="709"/>
        <w:rPr>
          <w:b/>
          <w:bCs/>
          <w:i/>
          <w:iCs/>
          <w:color w:val="000000"/>
        </w:rPr>
      </w:pPr>
    </w:p>
    <w:p w:rsidR="006273B0" w:rsidRPr="00A04A4C" w:rsidRDefault="006273B0" w:rsidP="00A04A4C">
      <w:pPr>
        <w:widowControl w:val="0"/>
        <w:autoSpaceDE w:val="0"/>
        <w:autoSpaceDN w:val="0"/>
        <w:adjustRightInd w:val="0"/>
        <w:ind w:left="142" w:firstLine="709"/>
        <w:rPr>
          <w:b/>
          <w:bCs/>
          <w:color w:val="000000"/>
        </w:rPr>
      </w:pPr>
    </w:p>
    <w:p w:rsidR="008D4729" w:rsidRPr="00A04A4C" w:rsidRDefault="008D4729" w:rsidP="00A04A4C">
      <w:pPr>
        <w:ind w:left="142"/>
        <w:sectPr w:rsidR="008D4729" w:rsidRPr="00A04A4C" w:rsidSect="00346F76">
          <w:pgSz w:w="11906" w:h="16838"/>
          <w:pgMar w:top="993" w:right="850" w:bottom="1134" w:left="1701" w:header="708" w:footer="708" w:gutter="0"/>
          <w:cols w:space="720"/>
        </w:sectPr>
      </w:pPr>
    </w:p>
    <w:p w:rsidR="003D7BA4" w:rsidRPr="00A04A4C" w:rsidRDefault="003D7BA4" w:rsidP="00A04A4C">
      <w:pPr>
        <w:widowControl w:val="0"/>
        <w:autoSpaceDE w:val="0"/>
        <w:autoSpaceDN w:val="0"/>
        <w:adjustRightInd w:val="0"/>
        <w:ind w:left="142" w:firstLine="709"/>
        <w:rPr>
          <w:color w:val="000000"/>
        </w:rPr>
      </w:pPr>
      <w:r w:rsidRPr="00A04A4C">
        <w:rPr>
          <w:b/>
          <w:bCs/>
          <w:color w:val="000000"/>
        </w:rPr>
        <w:lastRenderedPageBreak/>
        <w:t xml:space="preserve">2.2. Тематический план и содержание учебной дисциплины </w:t>
      </w:r>
    </w:p>
    <w:tbl>
      <w:tblPr>
        <w:tblW w:w="0" w:type="auto"/>
        <w:tblInd w:w="108" w:type="dxa"/>
        <w:tblLayout w:type="fixed"/>
        <w:tblLook w:val="0000" w:firstRow="0" w:lastRow="0" w:firstColumn="0" w:lastColumn="0" w:noHBand="0" w:noVBand="0"/>
      </w:tblPr>
      <w:tblGrid>
        <w:gridCol w:w="1781"/>
        <w:gridCol w:w="7858"/>
        <w:gridCol w:w="1701"/>
        <w:gridCol w:w="2039"/>
      </w:tblGrid>
      <w:tr w:rsidR="003D7BA4" w:rsidRPr="00A04A4C" w:rsidTr="00CB46A5">
        <w:trPr>
          <w:trHeight w:val="20"/>
        </w:trPr>
        <w:tc>
          <w:tcPr>
            <w:tcW w:w="178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3D7BA4" w:rsidP="00A04A4C">
            <w:pPr>
              <w:widowControl w:val="0"/>
              <w:suppressAutoHyphens/>
              <w:autoSpaceDE w:val="0"/>
              <w:autoSpaceDN w:val="0"/>
              <w:adjustRightInd w:val="0"/>
              <w:ind w:left="142"/>
              <w:jc w:val="center"/>
              <w:rPr>
                <w:lang w:val="en-GB"/>
              </w:rPr>
            </w:pPr>
            <w:r w:rsidRPr="00A04A4C">
              <w:rPr>
                <w:b/>
                <w:bCs/>
                <w:color w:val="000000"/>
                <w:position w:val="-1"/>
              </w:rPr>
              <w:t>Наименование разделов и тем</w:t>
            </w:r>
          </w:p>
        </w:tc>
        <w:tc>
          <w:tcPr>
            <w:tcW w:w="785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3D7BA4" w:rsidP="00A04A4C">
            <w:pPr>
              <w:widowControl w:val="0"/>
              <w:suppressAutoHyphens/>
              <w:autoSpaceDE w:val="0"/>
              <w:autoSpaceDN w:val="0"/>
              <w:adjustRightInd w:val="0"/>
              <w:ind w:left="142"/>
              <w:jc w:val="center"/>
            </w:pPr>
            <w:r w:rsidRPr="00A04A4C">
              <w:rPr>
                <w:b/>
                <w:bCs/>
                <w:color w:val="000000"/>
                <w:position w:val="-1"/>
              </w:rPr>
              <w:t>Содержание учебного материала и формы организации деятельности обучающихся</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3D7BA4" w:rsidP="00A04A4C">
            <w:pPr>
              <w:widowControl w:val="0"/>
              <w:suppressAutoHyphens/>
              <w:autoSpaceDE w:val="0"/>
              <w:autoSpaceDN w:val="0"/>
              <w:adjustRightInd w:val="0"/>
              <w:ind w:left="142"/>
              <w:jc w:val="center"/>
            </w:pPr>
            <w:r w:rsidRPr="00A04A4C">
              <w:rPr>
                <w:b/>
                <w:bCs/>
                <w:color w:val="000000"/>
                <w:position w:val="-1"/>
              </w:rPr>
              <w:t>Объем, акад. ч / в том числе в форме практической подготовки, акад ч</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3D7BA4" w:rsidP="00A04A4C">
            <w:pPr>
              <w:widowControl w:val="0"/>
              <w:suppressAutoHyphens/>
              <w:autoSpaceDE w:val="0"/>
              <w:autoSpaceDN w:val="0"/>
              <w:adjustRightInd w:val="0"/>
              <w:ind w:left="142"/>
              <w:jc w:val="center"/>
            </w:pPr>
            <w:r w:rsidRPr="00A04A4C">
              <w:rPr>
                <w:b/>
                <w:bCs/>
                <w:color w:val="000000"/>
                <w:position w:val="-1"/>
              </w:rPr>
              <w:t>Коды компетенций и личностных результатов, формированию которых способствует элемент программы</w:t>
            </w:r>
          </w:p>
        </w:tc>
      </w:tr>
      <w:tr w:rsidR="003D7BA4" w:rsidRPr="00A04A4C" w:rsidTr="00CB46A5">
        <w:trPr>
          <w:trHeight w:val="371"/>
        </w:trPr>
        <w:tc>
          <w:tcPr>
            <w:tcW w:w="1781"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r w:rsidRPr="00A04A4C">
              <w:rPr>
                <w:b/>
                <w:bCs/>
                <w:i/>
                <w:iCs/>
                <w:color w:val="000000"/>
                <w:position w:val="-1"/>
                <w:lang w:val="en-GB"/>
              </w:rPr>
              <w:t>1</w:t>
            </w: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r w:rsidRPr="00A04A4C">
              <w:rPr>
                <w:b/>
                <w:bCs/>
                <w:i/>
                <w:iCs/>
                <w:color w:val="000000"/>
                <w:position w:val="-1"/>
                <w:lang w:val="en-GB"/>
              </w:rPr>
              <w:t>2</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r w:rsidRPr="00A04A4C">
              <w:rPr>
                <w:b/>
                <w:bCs/>
                <w:i/>
                <w:iCs/>
                <w:color w:val="000000"/>
                <w:position w:val="-1"/>
                <w:lang w:val="en-GB"/>
              </w:rPr>
              <w:t>3</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r w:rsidRPr="00A04A4C">
              <w:rPr>
                <w:b/>
                <w:bCs/>
                <w:i/>
                <w:iCs/>
                <w:color w:val="000000"/>
                <w:position w:val="-1"/>
                <w:lang w:val="en-GB"/>
              </w:rPr>
              <w:t>4</w:t>
            </w:r>
          </w:p>
        </w:tc>
      </w:tr>
      <w:tr w:rsidR="003D7BA4" w:rsidRPr="00A04A4C" w:rsidTr="00CB46A5">
        <w:trPr>
          <w:trHeight w:val="371"/>
        </w:trPr>
        <w:tc>
          <w:tcPr>
            <w:tcW w:w="96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pPr>
            <w:r w:rsidRPr="00A04A4C">
              <w:rPr>
                <w:b/>
                <w:bCs/>
                <w:color w:val="000000"/>
                <w:position w:val="-1"/>
              </w:rPr>
              <w:t>Раздел 1. Развитие СССР и его место в мире в 1980-е гг.</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pPr>
            <w:r w:rsidRPr="00A04A4C">
              <w:rPr>
                <w:b/>
                <w:bCs/>
                <w:color w:val="000000"/>
                <w:position w:val="-1"/>
              </w:rPr>
              <w:t>1</w:t>
            </w:r>
            <w:r w:rsidR="002C383E" w:rsidRPr="00A04A4C">
              <w:rPr>
                <w:b/>
                <w:bCs/>
                <w:color w:val="000000"/>
                <w:position w:val="-1"/>
              </w:rPr>
              <w:t>0</w:t>
            </w:r>
            <w:r w:rsidRPr="00A04A4C">
              <w:rPr>
                <w:b/>
                <w:bCs/>
                <w:color w:val="000000"/>
                <w:position w:val="-1"/>
                <w:lang w:val="en-GB"/>
              </w:rPr>
              <w:t xml:space="preserve"> / </w:t>
            </w:r>
            <w:r w:rsidR="0097262C" w:rsidRPr="00A04A4C">
              <w:rPr>
                <w:b/>
                <w:bCs/>
                <w:color w:val="000000"/>
                <w:position w:val="-1"/>
              </w:rPr>
              <w:t>3</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p>
        </w:tc>
      </w:tr>
      <w:tr w:rsidR="003D7BA4" w:rsidRPr="00A04A4C" w:rsidTr="00CB46A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color w:val="000000"/>
                <w:position w:val="-1"/>
              </w:rPr>
            </w:pPr>
            <w:r w:rsidRPr="00A04A4C">
              <w:rPr>
                <w:b/>
                <w:bCs/>
                <w:color w:val="000000"/>
                <w:position w:val="-1"/>
              </w:rPr>
              <w:t>Тема 1.</w:t>
            </w:r>
          </w:p>
          <w:p w:rsidR="003D7BA4" w:rsidRPr="00A04A4C" w:rsidRDefault="003D7BA4" w:rsidP="00A04A4C">
            <w:pPr>
              <w:widowControl w:val="0"/>
              <w:suppressAutoHyphens/>
              <w:autoSpaceDE w:val="0"/>
              <w:autoSpaceDN w:val="0"/>
              <w:adjustRightInd w:val="0"/>
              <w:ind w:left="142"/>
              <w:rPr>
                <w:lang w:val="en-GB"/>
              </w:rPr>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Содержание учебного материала</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2C383E" w:rsidP="00A04A4C">
            <w:pPr>
              <w:widowControl w:val="0"/>
              <w:suppressAutoHyphens/>
              <w:autoSpaceDE w:val="0"/>
              <w:autoSpaceDN w:val="0"/>
              <w:adjustRightInd w:val="0"/>
              <w:ind w:left="142"/>
              <w:jc w:val="center"/>
            </w:pPr>
            <w:r w:rsidRPr="00A04A4C">
              <w:rPr>
                <w:b/>
                <w:bCs/>
                <w:color w:val="000000"/>
                <w:position w:val="-1"/>
              </w:rPr>
              <w:t>1</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color w:val="000000"/>
                <w:position w:val="-1"/>
              </w:rPr>
            </w:pPr>
            <w:r w:rsidRPr="00A04A4C">
              <w:rPr>
                <w:color w:val="000000"/>
                <w:position w:val="-1"/>
              </w:rPr>
              <w:t xml:space="preserve">ОК 04, ОК </w:t>
            </w:r>
            <w:r w:rsidR="00E024F5" w:rsidRPr="00A04A4C">
              <w:rPr>
                <w:color w:val="000000"/>
                <w:position w:val="-1"/>
              </w:rPr>
              <w:t>05, ОК</w:t>
            </w:r>
            <w:r w:rsidRPr="00A04A4C">
              <w:rPr>
                <w:color w:val="000000"/>
                <w:position w:val="-1"/>
              </w:rPr>
              <w:t xml:space="preserve"> 06</w:t>
            </w:r>
          </w:p>
          <w:p w:rsidR="00DC5A8F" w:rsidRPr="00A04A4C" w:rsidRDefault="00DC5A8F" w:rsidP="00A04A4C">
            <w:pPr>
              <w:widowControl w:val="0"/>
              <w:suppressAutoHyphens/>
              <w:autoSpaceDE w:val="0"/>
              <w:autoSpaceDN w:val="0"/>
              <w:adjustRightInd w:val="0"/>
              <w:ind w:left="142"/>
              <w:jc w:val="center"/>
              <w:rPr>
                <w:lang w:val="en-GB"/>
              </w:rPr>
            </w:pPr>
          </w:p>
        </w:tc>
      </w:tr>
      <w:tr w:rsidR="003D7BA4" w:rsidRPr="00A04A4C" w:rsidTr="00E024F5">
        <w:trPr>
          <w:trHeight w:val="1157"/>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both"/>
            </w:pPr>
            <w:r w:rsidRPr="00A04A4C">
              <w:rPr>
                <w:color w:val="000000"/>
                <w:position w:val="-1"/>
              </w:rPr>
              <w:t>1. Внутренняя и внешняя политика государственной власти в СССР к началу 1980-х гг. Особенности идеологии, национальной, культурной и социально-экономической политики. Отношения с сопредельными государствами, Евросоюзом, США, странами «третьего мира».</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2C383E" w:rsidP="00A04A4C">
            <w:pPr>
              <w:widowControl w:val="0"/>
              <w:suppressAutoHyphens/>
              <w:autoSpaceDE w:val="0"/>
              <w:autoSpaceDN w:val="0"/>
              <w:adjustRightInd w:val="0"/>
              <w:ind w:left="142"/>
              <w:jc w:val="center"/>
            </w:pPr>
            <w:r w:rsidRPr="00A04A4C">
              <w:rPr>
                <w:color w:val="000000"/>
                <w:position w:val="-1"/>
              </w:rPr>
              <w:t>1</w:t>
            </w: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r>
      <w:tr w:rsidR="003D7BA4" w:rsidRPr="00A04A4C" w:rsidTr="00CB46A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Тема 2.</w:t>
            </w: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 xml:space="preserve">Содержание учебного материала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2C383E" w:rsidP="00A04A4C">
            <w:pPr>
              <w:widowControl w:val="0"/>
              <w:suppressAutoHyphens/>
              <w:autoSpaceDE w:val="0"/>
              <w:autoSpaceDN w:val="0"/>
              <w:adjustRightInd w:val="0"/>
              <w:ind w:left="142"/>
              <w:jc w:val="center"/>
            </w:pPr>
            <w:r w:rsidRPr="00A04A4C">
              <w:rPr>
                <w:b/>
                <w:bCs/>
                <w:color w:val="000000"/>
                <w:position w:val="-1"/>
              </w:rPr>
              <w:t>5</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pPr>
            <w:r w:rsidRPr="00A04A4C">
              <w:rPr>
                <w:color w:val="000000"/>
                <w:position w:val="-1"/>
              </w:rPr>
              <w:t>ОК 04, ОК 05, ОК 06</w:t>
            </w:r>
          </w:p>
        </w:tc>
      </w:tr>
      <w:tr w:rsidR="003D7BA4" w:rsidRPr="00A04A4C" w:rsidTr="00CB46A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both"/>
            </w:pPr>
            <w:r w:rsidRPr="00A04A4C">
              <w:rPr>
                <w:color w:val="000000"/>
                <w:position w:val="-1"/>
              </w:rPr>
              <w:t>1. Противоречия социально-экономического развития в СССР в 1980-ые годы. Концепция ускорения социально-экономического развития страны. Политика перестройки и гласности. Проекты новых экономических программ (Л.И. Абалкин, «500 дней» С.С. Шаталина и Г. Явлинского и др.), денежная реформа 1991г.</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97262C" w:rsidP="00A04A4C">
            <w:pPr>
              <w:widowControl w:val="0"/>
              <w:suppressAutoHyphens/>
              <w:autoSpaceDE w:val="0"/>
              <w:autoSpaceDN w:val="0"/>
              <w:adjustRightInd w:val="0"/>
              <w:ind w:left="142"/>
              <w:jc w:val="center"/>
            </w:pPr>
            <w:r w:rsidRPr="00A04A4C">
              <w:rPr>
                <w:color w:val="000000"/>
                <w:position w:val="-1"/>
              </w:rPr>
              <w:t>1</w:t>
            </w: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r>
      <w:tr w:rsidR="00DC5A8F" w:rsidRPr="00A04A4C" w:rsidTr="00E024F5">
        <w:trPr>
          <w:trHeight w:val="1169"/>
        </w:trPr>
        <w:tc>
          <w:tcPr>
            <w:tcW w:w="1781" w:type="dxa"/>
            <w:tcBorders>
              <w:top w:val="single" w:sz="2" w:space="0" w:color="000000"/>
              <w:left w:val="single" w:sz="2" w:space="0" w:color="000000"/>
              <w:bottom w:val="single" w:sz="2" w:space="0" w:color="000000"/>
              <w:right w:val="single" w:sz="2" w:space="0" w:color="000000"/>
            </w:tcBorders>
            <w:shd w:val="clear" w:color="000000" w:fill="FFFFFF"/>
          </w:tcPr>
          <w:p w:rsidR="00DC5A8F" w:rsidRPr="00A04A4C" w:rsidRDefault="00DC5A8F" w:rsidP="00A04A4C">
            <w:pPr>
              <w:widowControl w:val="0"/>
              <w:autoSpaceDE w:val="0"/>
              <w:autoSpaceDN w:val="0"/>
              <w:adjustRightInd w:val="0"/>
              <w:ind w:left="142"/>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DC5A8F" w:rsidRPr="00A04A4C" w:rsidRDefault="00DC5A8F"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142"/>
              <w:rPr>
                <w:bCs/>
              </w:rPr>
            </w:pPr>
            <w:r w:rsidRPr="00A04A4C">
              <w:rPr>
                <w:bCs/>
              </w:rPr>
              <w:t xml:space="preserve">Практические занятия. </w:t>
            </w:r>
          </w:p>
          <w:p w:rsidR="00DC5A8F" w:rsidRPr="00A04A4C" w:rsidRDefault="00DC5A8F" w:rsidP="00A04A4C">
            <w:pPr>
              <w:numPr>
                <w:ilvl w:val="0"/>
                <w:numId w:val="3"/>
              </w:numPr>
              <w:tabs>
                <w:tab w:val="clear" w:pos="1080"/>
                <w:tab w:val="num" w:pos="26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142" w:hanging="261"/>
              <w:rPr>
                <w:bCs/>
              </w:rPr>
            </w:pPr>
            <w:r w:rsidRPr="00A04A4C">
              <w:rPr>
                <w:bCs/>
              </w:rPr>
              <w:t>Рассмотрение фото и кино материалов, анализ документов по различным аспектам идеологии, социальной и национальной политики в СССР к началу 1980-х гг.</w:t>
            </w:r>
          </w:p>
          <w:p w:rsidR="00DC5A8F" w:rsidRPr="00A04A4C" w:rsidRDefault="00DC5A8F" w:rsidP="00A04A4C">
            <w:pPr>
              <w:numPr>
                <w:ilvl w:val="0"/>
                <w:numId w:val="3"/>
              </w:numPr>
              <w:tabs>
                <w:tab w:val="clear" w:pos="1080"/>
                <w:tab w:val="num" w:pos="26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142" w:hanging="261"/>
              <w:rPr>
                <w:bCs/>
              </w:rPr>
            </w:pPr>
            <w:r w:rsidRPr="00A04A4C">
              <w:rPr>
                <w:bCs/>
              </w:rPr>
              <w:t>Работа с наглядным и текстовым материалом, раскрывающим характер творчества художников, писателей, архитекторов, ученых СССР 70-х гг. на фоне традиций русской культуры.</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C5A8F" w:rsidRPr="00A04A4C" w:rsidRDefault="00E13146" w:rsidP="00A04A4C">
            <w:pPr>
              <w:widowControl w:val="0"/>
              <w:suppressAutoHyphens/>
              <w:autoSpaceDE w:val="0"/>
              <w:autoSpaceDN w:val="0"/>
              <w:adjustRightInd w:val="0"/>
              <w:ind w:left="142"/>
              <w:jc w:val="center"/>
              <w:rPr>
                <w:color w:val="000000"/>
                <w:position w:val="-1"/>
              </w:rPr>
            </w:pPr>
            <w:r w:rsidRPr="00A04A4C">
              <w:rPr>
                <w:color w:val="000000"/>
                <w:position w:val="-1"/>
              </w:rPr>
              <w:t>3</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DC5A8F" w:rsidRPr="00A04A4C" w:rsidRDefault="00DC5A8F" w:rsidP="00A04A4C">
            <w:pPr>
              <w:widowControl w:val="0"/>
              <w:autoSpaceDE w:val="0"/>
              <w:autoSpaceDN w:val="0"/>
              <w:adjustRightInd w:val="0"/>
              <w:ind w:left="142"/>
            </w:pPr>
          </w:p>
        </w:tc>
      </w:tr>
      <w:tr w:rsidR="00456AAD" w:rsidRPr="00A04A4C" w:rsidTr="00CB46A5">
        <w:trPr>
          <w:trHeight w:val="20"/>
        </w:trPr>
        <w:tc>
          <w:tcPr>
            <w:tcW w:w="1781" w:type="dxa"/>
            <w:tcBorders>
              <w:top w:val="single" w:sz="2" w:space="0" w:color="000000"/>
              <w:left w:val="single" w:sz="2" w:space="0" w:color="000000"/>
              <w:bottom w:val="single" w:sz="2" w:space="0" w:color="000000"/>
              <w:right w:val="single" w:sz="2" w:space="0" w:color="000000"/>
            </w:tcBorders>
            <w:shd w:val="clear" w:color="000000" w:fill="FFFFFF"/>
          </w:tcPr>
          <w:p w:rsidR="00456AAD" w:rsidRPr="00A04A4C" w:rsidRDefault="00456AAD" w:rsidP="00A04A4C">
            <w:pPr>
              <w:widowControl w:val="0"/>
              <w:autoSpaceDE w:val="0"/>
              <w:autoSpaceDN w:val="0"/>
              <w:adjustRightInd w:val="0"/>
              <w:ind w:left="142"/>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456AAD" w:rsidRPr="00A04A4C" w:rsidRDefault="00456AAD"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142"/>
              <w:rPr>
                <w:bCs/>
              </w:rPr>
            </w:pPr>
            <w:r w:rsidRPr="00A04A4C">
              <w:rPr>
                <w:bCs/>
              </w:rPr>
              <w:t>Практическая подготовка</w:t>
            </w:r>
          </w:p>
          <w:p w:rsidR="00456AAD" w:rsidRPr="00A04A4C" w:rsidRDefault="00456AAD"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142"/>
              <w:rPr>
                <w:bCs/>
              </w:rPr>
            </w:pPr>
            <w:r w:rsidRPr="00A04A4C">
              <w:rPr>
                <w:bCs/>
              </w:rPr>
              <w:t xml:space="preserve">Развитие сельского хозяйства </w:t>
            </w:r>
            <w:r w:rsidRPr="00A04A4C">
              <w:rPr>
                <w:color w:val="000000"/>
                <w:position w:val="-1"/>
              </w:rPr>
              <w:t>в 1980-ые годы.</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456AAD" w:rsidRPr="00A04A4C" w:rsidRDefault="00E13146" w:rsidP="00A04A4C">
            <w:pPr>
              <w:widowControl w:val="0"/>
              <w:suppressAutoHyphens/>
              <w:autoSpaceDE w:val="0"/>
              <w:autoSpaceDN w:val="0"/>
              <w:adjustRightInd w:val="0"/>
              <w:ind w:left="142"/>
              <w:jc w:val="center"/>
              <w:rPr>
                <w:color w:val="000000"/>
                <w:position w:val="-1"/>
                <w:highlight w:val="yellow"/>
              </w:rPr>
            </w:pPr>
            <w:r w:rsidRPr="00A04A4C">
              <w:rPr>
                <w:color w:val="000000"/>
                <w:position w:val="-1"/>
                <w:highlight w:val="yellow"/>
              </w:rPr>
              <w:t>1</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456AAD" w:rsidRPr="00A04A4C" w:rsidRDefault="00456AAD" w:rsidP="00A04A4C">
            <w:pPr>
              <w:widowControl w:val="0"/>
              <w:autoSpaceDE w:val="0"/>
              <w:autoSpaceDN w:val="0"/>
              <w:adjustRightInd w:val="0"/>
              <w:ind w:left="142"/>
            </w:pPr>
          </w:p>
        </w:tc>
      </w:tr>
      <w:tr w:rsidR="003D7BA4" w:rsidRPr="00A04A4C" w:rsidTr="00CB46A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Тема 3.</w:t>
            </w: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Содержание учебного материала</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3D7BA4" w:rsidP="00A04A4C">
            <w:pPr>
              <w:widowControl w:val="0"/>
              <w:suppressAutoHyphens/>
              <w:autoSpaceDE w:val="0"/>
              <w:autoSpaceDN w:val="0"/>
              <w:adjustRightInd w:val="0"/>
              <w:ind w:left="142"/>
              <w:jc w:val="center"/>
            </w:pPr>
            <w:r w:rsidRPr="00A04A4C">
              <w:rPr>
                <w:b/>
                <w:bCs/>
                <w:color w:val="000000"/>
                <w:position w:val="-1"/>
              </w:rPr>
              <w:t>4</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r w:rsidRPr="00A04A4C">
              <w:rPr>
                <w:color w:val="000000"/>
                <w:position w:val="-1"/>
              </w:rPr>
              <w:t>ОК 04, ОК 05, ОК 06</w:t>
            </w:r>
          </w:p>
        </w:tc>
      </w:tr>
      <w:tr w:rsidR="003D7BA4" w:rsidRPr="00A04A4C" w:rsidTr="00CB46A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both"/>
              <w:rPr>
                <w:lang w:val="en-GB"/>
              </w:rPr>
            </w:pPr>
            <w:r w:rsidRPr="00A04A4C">
              <w:rPr>
                <w:color w:val="000000"/>
                <w:position w:val="-1"/>
              </w:rPr>
              <w:t xml:space="preserve">1. Политические события в Восточной Европе во второй половине 80-х гг. Отражение событий в Восточной Европе на дезинтеграционных процессах в СССР. Ликвидация (распад) СССР и образование СНГ. Российская Федерация как правопреемница СССР. Объединение Германии. Договор об обычных вооружениях. Парижская Хартия для </w:t>
            </w:r>
            <w:r w:rsidRPr="00A04A4C">
              <w:rPr>
                <w:color w:val="000000"/>
                <w:position w:val="-1"/>
              </w:rPr>
              <w:lastRenderedPageBreak/>
              <w:t>новой Европы. Ликвидация Организации Варшавского договора и СЭВ. Договор об обычном вооружении. СНВ-1.</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456AAD" w:rsidP="00A04A4C">
            <w:pPr>
              <w:widowControl w:val="0"/>
              <w:suppressAutoHyphens/>
              <w:autoSpaceDE w:val="0"/>
              <w:autoSpaceDN w:val="0"/>
              <w:adjustRightInd w:val="0"/>
              <w:ind w:left="142"/>
              <w:jc w:val="center"/>
            </w:pPr>
            <w:r w:rsidRPr="00A04A4C">
              <w:rPr>
                <w:color w:val="000000"/>
                <w:position w:val="-1"/>
              </w:rPr>
              <w:lastRenderedPageBreak/>
              <w:t>2</w:t>
            </w: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r>
      <w:tr w:rsidR="00DC5A8F" w:rsidRPr="00A04A4C" w:rsidTr="00CB46A5">
        <w:trPr>
          <w:trHeight w:val="20"/>
        </w:trPr>
        <w:tc>
          <w:tcPr>
            <w:tcW w:w="1781" w:type="dxa"/>
            <w:tcBorders>
              <w:top w:val="single" w:sz="2" w:space="0" w:color="000000"/>
              <w:left w:val="single" w:sz="2" w:space="0" w:color="000000"/>
              <w:bottom w:val="single" w:sz="2" w:space="0" w:color="000000"/>
              <w:right w:val="single" w:sz="2" w:space="0" w:color="000000"/>
            </w:tcBorders>
            <w:shd w:val="clear" w:color="000000" w:fill="FFFFFF"/>
          </w:tcPr>
          <w:p w:rsidR="00DC5A8F" w:rsidRPr="00A04A4C" w:rsidRDefault="00DC5A8F" w:rsidP="00A04A4C">
            <w:pPr>
              <w:widowControl w:val="0"/>
              <w:autoSpaceDE w:val="0"/>
              <w:autoSpaceDN w:val="0"/>
              <w:adjustRightInd w:val="0"/>
              <w:ind w:left="142"/>
              <w:rPr>
                <w:lang w:val="en-GB"/>
              </w:rPr>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DC5A8F" w:rsidRPr="00A04A4C" w:rsidRDefault="00DC5A8F" w:rsidP="00A04A4C">
            <w:pPr>
              <w:tabs>
                <w:tab w:val="left" w:pos="26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142" w:hanging="261"/>
              <w:rPr>
                <w:bCs/>
              </w:rPr>
            </w:pPr>
            <w:r w:rsidRPr="00A04A4C">
              <w:rPr>
                <w:bCs/>
              </w:rPr>
              <w:t>Практические занятия</w:t>
            </w:r>
          </w:p>
          <w:p w:rsidR="00DC5A8F" w:rsidRPr="00A04A4C" w:rsidRDefault="00DC5A8F" w:rsidP="00A04A4C">
            <w:pPr>
              <w:numPr>
                <w:ilvl w:val="0"/>
                <w:numId w:val="4"/>
              </w:numPr>
              <w:tabs>
                <w:tab w:val="left" w:pos="26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142" w:hanging="261"/>
              <w:rPr>
                <w:bCs/>
              </w:rPr>
            </w:pPr>
            <w:r w:rsidRPr="00A04A4C">
              <w:rPr>
                <w:bCs/>
              </w:rPr>
              <w:t>Рассмотрение и анализ документального (наглядного и текстового) материала, раскрывающего деятельность политических партий и оппозиционных государственной власти сил в Восточной Европе.</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C5A8F" w:rsidRPr="00A04A4C" w:rsidRDefault="00456AAD" w:rsidP="00A04A4C">
            <w:pPr>
              <w:widowControl w:val="0"/>
              <w:suppressAutoHyphens/>
              <w:autoSpaceDE w:val="0"/>
              <w:autoSpaceDN w:val="0"/>
              <w:adjustRightInd w:val="0"/>
              <w:ind w:left="142"/>
              <w:jc w:val="center"/>
              <w:rPr>
                <w:color w:val="000000"/>
                <w:position w:val="-1"/>
              </w:rPr>
            </w:pPr>
            <w:r w:rsidRPr="00A04A4C">
              <w:rPr>
                <w:color w:val="000000"/>
                <w:position w:val="-1"/>
                <w:highlight w:val="yellow"/>
              </w:rPr>
              <w:t>2</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DC5A8F" w:rsidRPr="00A04A4C" w:rsidRDefault="00DC5A8F" w:rsidP="00A04A4C">
            <w:pPr>
              <w:widowControl w:val="0"/>
              <w:autoSpaceDE w:val="0"/>
              <w:autoSpaceDN w:val="0"/>
              <w:adjustRightInd w:val="0"/>
              <w:ind w:left="142"/>
            </w:pPr>
          </w:p>
        </w:tc>
      </w:tr>
      <w:tr w:rsidR="003D7BA4" w:rsidRPr="00A04A4C" w:rsidTr="00CB46A5">
        <w:trPr>
          <w:trHeight w:val="20"/>
        </w:trPr>
        <w:tc>
          <w:tcPr>
            <w:tcW w:w="96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pPr>
            <w:r w:rsidRPr="00A04A4C">
              <w:rPr>
                <w:b/>
                <w:bCs/>
                <w:color w:val="000000"/>
                <w:position w:val="-1"/>
              </w:rPr>
              <w:t>Раздел 2. Россия и мир в конце ХХ – начале ХХI века</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3D7BA4" w:rsidP="00A04A4C">
            <w:pPr>
              <w:widowControl w:val="0"/>
              <w:suppressAutoHyphens/>
              <w:autoSpaceDE w:val="0"/>
              <w:autoSpaceDN w:val="0"/>
              <w:adjustRightInd w:val="0"/>
              <w:ind w:left="142"/>
              <w:jc w:val="center"/>
            </w:pPr>
            <w:r w:rsidRPr="00A04A4C">
              <w:rPr>
                <w:b/>
                <w:bCs/>
                <w:color w:val="000000"/>
                <w:position w:val="-1"/>
              </w:rPr>
              <w:t>1</w:t>
            </w:r>
            <w:r w:rsidR="002C383E" w:rsidRPr="00A04A4C">
              <w:rPr>
                <w:b/>
                <w:bCs/>
                <w:color w:val="000000"/>
                <w:position w:val="-1"/>
              </w:rPr>
              <w:t>1</w:t>
            </w:r>
            <w:r w:rsidRPr="00A04A4C">
              <w:rPr>
                <w:b/>
                <w:bCs/>
                <w:color w:val="000000"/>
                <w:position w:val="-1"/>
                <w:lang w:val="en-GB"/>
              </w:rPr>
              <w:t xml:space="preserve">/ </w:t>
            </w:r>
            <w:r w:rsidR="0097262C" w:rsidRPr="00A04A4C">
              <w:rPr>
                <w:b/>
                <w:bCs/>
                <w:color w:val="000000"/>
                <w:position w:val="-1"/>
              </w:rPr>
              <w:t>3</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p>
        </w:tc>
      </w:tr>
      <w:tr w:rsidR="003D7BA4" w:rsidRPr="00A04A4C" w:rsidTr="00CB46A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 xml:space="preserve">Тема 4. </w:t>
            </w: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Содержание учебного материала</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456AAD" w:rsidP="00A04A4C">
            <w:pPr>
              <w:widowControl w:val="0"/>
              <w:suppressAutoHyphens/>
              <w:autoSpaceDE w:val="0"/>
              <w:autoSpaceDN w:val="0"/>
              <w:adjustRightInd w:val="0"/>
              <w:ind w:left="142"/>
              <w:jc w:val="center"/>
            </w:pPr>
            <w:r w:rsidRPr="00A04A4C">
              <w:rPr>
                <w:b/>
                <w:bCs/>
                <w:color w:val="000000"/>
                <w:position w:val="-1"/>
              </w:rPr>
              <w:t>3</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r w:rsidRPr="00A04A4C">
              <w:rPr>
                <w:color w:val="000000"/>
                <w:position w:val="-1"/>
              </w:rPr>
              <w:t>ОК 04, ОК 05, ОК 06</w:t>
            </w:r>
          </w:p>
        </w:tc>
      </w:tr>
      <w:tr w:rsidR="003D7BA4" w:rsidRPr="00A04A4C" w:rsidTr="00CB46A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both"/>
            </w:pPr>
            <w:r w:rsidRPr="00A04A4C">
              <w:rPr>
                <w:color w:val="000000"/>
                <w:position w:val="-1"/>
              </w:rPr>
              <w:t>Курс экономических реформ 90-х. годов. Первый этап либеральных реформ в России (1991–1993 гг.). Предпосылки радикальной экономической реформы и ее основные направления. Российский вариант «шоковой терапии» и начало приватизации. Формирование олигархических групп. Дефолт 1998 г. Итоги социально-экономических преобразований 1990-х гг.</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456AAD" w:rsidP="00A04A4C">
            <w:pPr>
              <w:widowControl w:val="0"/>
              <w:suppressAutoHyphens/>
              <w:autoSpaceDE w:val="0"/>
              <w:autoSpaceDN w:val="0"/>
              <w:adjustRightInd w:val="0"/>
              <w:ind w:left="142"/>
              <w:jc w:val="center"/>
            </w:pPr>
            <w:r w:rsidRPr="00A04A4C">
              <w:rPr>
                <w:bCs/>
                <w:color w:val="000000"/>
                <w:position w:val="-1"/>
              </w:rPr>
              <w:t>3</w:t>
            </w: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r>
      <w:tr w:rsidR="003D7BA4" w:rsidRPr="00A04A4C" w:rsidTr="00CB46A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Тема 5.</w:t>
            </w: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Содержание учебного материала</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2C383E" w:rsidP="00A04A4C">
            <w:pPr>
              <w:widowControl w:val="0"/>
              <w:suppressAutoHyphens/>
              <w:autoSpaceDE w:val="0"/>
              <w:autoSpaceDN w:val="0"/>
              <w:adjustRightInd w:val="0"/>
              <w:ind w:left="142"/>
              <w:jc w:val="center"/>
            </w:pPr>
            <w:r w:rsidRPr="00A04A4C">
              <w:rPr>
                <w:b/>
                <w:bCs/>
                <w:color w:val="000000"/>
                <w:position w:val="-1"/>
              </w:rPr>
              <w:t>3</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r w:rsidRPr="00A04A4C">
              <w:rPr>
                <w:color w:val="000000"/>
                <w:position w:val="-1"/>
              </w:rPr>
              <w:t>ОК 04, ОК 05, ОК 06</w:t>
            </w:r>
          </w:p>
        </w:tc>
      </w:tr>
      <w:tr w:rsidR="003D7BA4" w:rsidRPr="00A04A4C" w:rsidTr="00CB46A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both"/>
            </w:pPr>
            <w:r w:rsidRPr="00A04A4C">
              <w:rPr>
                <w:color w:val="000000"/>
                <w:position w:val="-1"/>
              </w:rPr>
              <w:t>Государственно – политическое развитие РФ в 90 –е гг. Политический кризис 1993г. Сепаратизм и угроза распада России. Двоевластие: борьба за власть между президентом РФ и Верховным Советом. Выборы  в Государственную Думу РФ в 1993 г. Принятие Конституции РФ 1993 Принципы федеративного устройства России. Проблемы и тенденции во взаимоотношениях федерального центра и  субъектов РФ. Выборы в Госдуму 1995г. Президентские выборы 1996 г. Внутриполитический кризис 1999 г. Особенности и этапы развития многопартийности в России. Политические партии России. Политическая жизнь в регионах страны.</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3D7BA4" w:rsidP="00A04A4C">
            <w:pPr>
              <w:widowControl w:val="0"/>
              <w:suppressAutoHyphens/>
              <w:autoSpaceDE w:val="0"/>
              <w:autoSpaceDN w:val="0"/>
              <w:adjustRightInd w:val="0"/>
              <w:ind w:left="142"/>
              <w:jc w:val="center"/>
            </w:pPr>
            <w:r w:rsidRPr="00A04A4C">
              <w:rPr>
                <w:color w:val="000000"/>
                <w:position w:val="-1"/>
              </w:rPr>
              <w:t>2</w:t>
            </w: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r>
      <w:tr w:rsidR="00FE72C9" w:rsidRPr="00A04A4C" w:rsidTr="00CB46A5">
        <w:trPr>
          <w:trHeight w:val="20"/>
        </w:trPr>
        <w:tc>
          <w:tcPr>
            <w:tcW w:w="1781" w:type="dxa"/>
            <w:tcBorders>
              <w:top w:val="single" w:sz="2" w:space="0" w:color="000000"/>
              <w:left w:val="single" w:sz="2" w:space="0" w:color="000000"/>
              <w:bottom w:val="single" w:sz="2" w:space="0" w:color="000000"/>
              <w:right w:val="single" w:sz="2" w:space="0" w:color="000000"/>
            </w:tcBorders>
            <w:shd w:val="clear" w:color="000000" w:fill="FFFFFF"/>
          </w:tcPr>
          <w:p w:rsidR="00FE72C9" w:rsidRPr="00A04A4C" w:rsidRDefault="00FE72C9" w:rsidP="00A04A4C">
            <w:pPr>
              <w:widowControl w:val="0"/>
              <w:autoSpaceDE w:val="0"/>
              <w:autoSpaceDN w:val="0"/>
              <w:adjustRightInd w:val="0"/>
              <w:ind w:left="142"/>
              <w:rPr>
                <w:lang w:val="en-GB"/>
              </w:rPr>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FE72C9" w:rsidRPr="00A04A4C" w:rsidRDefault="00456AAD" w:rsidP="00A04A4C">
            <w:pPr>
              <w:widowControl w:val="0"/>
              <w:suppressAutoHyphens/>
              <w:autoSpaceDE w:val="0"/>
              <w:autoSpaceDN w:val="0"/>
              <w:adjustRightInd w:val="0"/>
              <w:ind w:left="142"/>
              <w:jc w:val="both"/>
              <w:rPr>
                <w:color w:val="000000"/>
                <w:position w:val="-1"/>
              </w:rPr>
            </w:pPr>
            <w:r w:rsidRPr="00A04A4C">
              <w:rPr>
                <w:color w:val="000000"/>
                <w:position w:val="-1"/>
              </w:rPr>
              <w:t>Практическая подготовка</w:t>
            </w:r>
          </w:p>
          <w:p w:rsidR="00456AAD" w:rsidRPr="00A04A4C" w:rsidRDefault="002C383E" w:rsidP="00A04A4C">
            <w:pPr>
              <w:widowControl w:val="0"/>
              <w:suppressAutoHyphens/>
              <w:autoSpaceDE w:val="0"/>
              <w:autoSpaceDN w:val="0"/>
              <w:adjustRightInd w:val="0"/>
              <w:ind w:left="142"/>
              <w:jc w:val="both"/>
              <w:rPr>
                <w:color w:val="000000"/>
                <w:position w:val="-1"/>
              </w:rPr>
            </w:pPr>
            <w:r w:rsidRPr="00A04A4C">
              <w:rPr>
                <w:color w:val="000000"/>
                <w:position w:val="-1"/>
              </w:rPr>
              <w:t>Экономические реформы 90-х годов.</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E72C9" w:rsidRPr="00A04A4C" w:rsidRDefault="00456AAD" w:rsidP="00A04A4C">
            <w:pPr>
              <w:widowControl w:val="0"/>
              <w:suppressAutoHyphens/>
              <w:autoSpaceDE w:val="0"/>
              <w:autoSpaceDN w:val="0"/>
              <w:adjustRightInd w:val="0"/>
              <w:ind w:left="142"/>
              <w:jc w:val="center"/>
              <w:rPr>
                <w:color w:val="000000"/>
                <w:position w:val="-1"/>
              </w:rPr>
            </w:pPr>
            <w:r w:rsidRPr="00A04A4C">
              <w:rPr>
                <w:color w:val="000000"/>
                <w:position w:val="-1"/>
                <w:highlight w:val="green"/>
              </w:rPr>
              <w:t>1</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FE72C9" w:rsidRPr="00A04A4C" w:rsidRDefault="00FE72C9" w:rsidP="00A04A4C">
            <w:pPr>
              <w:widowControl w:val="0"/>
              <w:autoSpaceDE w:val="0"/>
              <w:autoSpaceDN w:val="0"/>
              <w:adjustRightInd w:val="0"/>
              <w:ind w:left="142"/>
              <w:rPr>
                <w:lang w:val="en-GB"/>
              </w:rPr>
            </w:pPr>
          </w:p>
        </w:tc>
      </w:tr>
      <w:tr w:rsidR="003D7BA4" w:rsidRPr="00A04A4C" w:rsidTr="00CB46A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Тема 6.</w:t>
            </w: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Содержание учебного материала</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456AAD" w:rsidP="00A04A4C">
            <w:pPr>
              <w:widowControl w:val="0"/>
              <w:suppressAutoHyphens/>
              <w:autoSpaceDE w:val="0"/>
              <w:autoSpaceDN w:val="0"/>
              <w:adjustRightInd w:val="0"/>
              <w:ind w:left="142"/>
              <w:jc w:val="center"/>
            </w:pPr>
            <w:r w:rsidRPr="00A04A4C">
              <w:rPr>
                <w:b/>
                <w:bCs/>
                <w:color w:val="000000"/>
                <w:position w:val="-1"/>
              </w:rPr>
              <w:t>4</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r w:rsidRPr="00A04A4C">
              <w:rPr>
                <w:color w:val="000000"/>
                <w:position w:val="-1"/>
              </w:rPr>
              <w:t>ОК 04, ОК 05, ОК 06</w:t>
            </w:r>
          </w:p>
        </w:tc>
      </w:tr>
      <w:tr w:rsidR="003D7BA4" w:rsidRPr="00A04A4C" w:rsidTr="00CB46A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both"/>
            </w:pPr>
            <w:r w:rsidRPr="00A04A4C">
              <w:rPr>
                <w:color w:val="000000"/>
                <w:position w:val="-1"/>
              </w:rPr>
              <w:t xml:space="preserve">Постсоветское пространство в 90-е гг. XX века. Локальные национальные и религиозные конфликты на пространстве бывшего СССР в 90-е годы. «Чеченский кризис». Завершение «первой чеченской кампании». Подписание соглашения о прекращении боевых действий на территории Чечни в селении Хасавюрт </w:t>
            </w:r>
            <w:r w:rsidRPr="00A04A4C">
              <w:rPr>
                <w:color w:val="000000"/>
                <w:position w:val="-1"/>
              </w:rPr>
              <w:br/>
              <w:t>(1996 г.). Вторжение боевиков в Дагестан и начало антитеррористической операции федеральных войск (1999 г.). «Вторая чеченская кампания». Основные направления внешней политики РФ в конце 1990 - начале 2000 гг.</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97262C" w:rsidP="00A04A4C">
            <w:pPr>
              <w:widowControl w:val="0"/>
              <w:suppressAutoHyphens/>
              <w:autoSpaceDE w:val="0"/>
              <w:autoSpaceDN w:val="0"/>
              <w:adjustRightInd w:val="0"/>
              <w:ind w:left="142"/>
              <w:jc w:val="center"/>
            </w:pPr>
            <w:r w:rsidRPr="00A04A4C">
              <w:rPr>
                <w:color w:val="000000"/>
                <w:position w:val="-1"/>
              </w:rPr>
              <w:t>1</w:t>
            </w: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r>
      <w:tr w:rsidR="00FE72C9" w:rsidRPr="00A04A4C" w:rsidTr="00CB46A5">
        <w:trPr>
          <w:trHeight w:val="20"/>
        </w:trPr>
        <w:tc>
          <w:tcPr>
            <w:tcW w:w="1781" w:type="dxa"/>
            <w:tcBorders>
              <w:top w:val="single" w:sz="2" w:space="0" w:color="000000"/>
              <w:left w:val="single" w:sz="2" w:space="0" w:color="000000"/>
              <w:bottom w:val="single" w:sz="2" w:space="0" w:color="000000"/>
              <w:right w:val="single" w:sz="2" w:space="0" w:color="000000"/>
            </w:tcBorders>
            <w:shd w:val="clear" w:color="000000" w:fill="FFFFFF"/>
          </w:tcPr>
          <w:p w:rsidR="00FE72C9" w:rsidRPr="00A04A4C" w:rsidRDefault="00FE72C9" w:rsidP="00A04A4C">
            <w:pPr>
              <w:widowControl w:val="0"/>
              <w:autoSpaceDE w:val="0"/>
              <w:autoSpaceDN w:val="0"/>
              <w:adjustRightInd w:val="0"/>
              <w:ind w:left="142"/>
              <w:rPr>
                <w:lang w:val="en-GB"/>
              </w:rPr>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FE72C9" w:rsidRPr="00A04A4C" w:rsidRDefault="00FE72C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142"/>
              <w:rPr>
                <w:bCs/>
              </w:rPr>
            </w:pPr>
            <w:r w:rsidRPr="00A04A4C">
              <w:rPr>
                <w:bCs/>
              </w:rPr>
              <w:t>Практические занятия</w:t>
            </w:r>
          </w:p>
          <w:p w:rsidR="00FE72C9" w:rsidRPr="00A04A4C" w:rsidRDefault="00FE72C9" w:rsidP="00A04A4C">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142"/>
            </w:pPr>
            <w:r w:rsidRPr="00A04A4C">
              <w:t xml:space="preserve">Локальные национальные и религиозные конфликты на пространстве бывшего СССР в 1990-е гг. </w:t>
            </w:r>
          </w:p>
          <w:p w:rsidR="00FE72C9" w:rsidRPr="00A04A4C" w:rsidRDefault="00FE72C9" w:rsidP="00A04A4C">
            <w:pPr>
              <w:numPr>
                <w:ilvl w:val="0"/>
                <w:numId w:val="5"/>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142"/>
              <w:rPr>
                <w:bCs/>
              </w:rPr>
            </w:pPr>
            <w:r w:rsidRPr="00A04A4C">
              <w:rPr>
                <w:bCs/>
              </w:rPr>
              <w:t xml:space="preserve">Работа с историческими картами и документами, раскрывающими причины и характер локальных конфликтов в РФ и СНГ в 1990-е гг.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E72C9" w:rsidRPr="00A04A4C" w:rsidRDefault="0097262C" w:rsidP="00A04A4C">
            <w:pPr>
              <w:widowControl w:val="0"/>
              <w:suppressAutoHyphens/>
              <w:autoSpaceDE w:val="0"/>
              <w:autoSpaceDN w:val="0"/>
              <w:adjustRightInd w:val="0"/>
              <w:ind w:left="142"/>
              <w:jc w:val="center"/>
              <w:rPr>
                <w:color w:val="000000"/>
                <w:position w:val="-1"/>
              </w:rPr>
            </w:pPr>
            <w:r w:rsidRPr="00A04A4C">
              <w:rPr>
                <w:color w:val="000000"/>
                <w:position w:val="-1"/>
                <w:highlight w:val="yellow"/>
              </w:rPr>
              <w:t>3</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FE72C9" w:rsidRPr="00A04A4C" w:rsidRDefault="00FE72C9" w:rsidP="00A04A4C">
            <w:pPr>
              <w:widowControl w:val="0"/>
              <w:autoSpaceDE w:val="0"/>
              <w:autoSpaceDN w:val="0"/>
              <w:adjustRightInd w:val="0"/>
              <w:ind w:left="142"/>
            </w:pPr>
          </w:p>
        </w:tc>
      </w:tr>
      <w:tr w:rsidR="003D7BA4" w:rsidRPr="00A04A4C" w:rsidTr="00CB46A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Тема 7.</w:t>
            </w: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Содержание учебного материала</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456AAD" w:rsidP="00A04A4C">
            <w:pPr>
              <w:widowControl w:val="0"/>
              <w:suppressAutoHyphens/>
              <w:autoSpaceDE w:val="0"/>
              <w:autoSpaceDN w:val="0"/>
              <w:adjustRightInd w:val="0"/>
              <w:ind w:left="142"/>
              <w:jc w:val="center"/>
            </w:pPr>
            <w:r w:rsidRPr="00A04A4C">
              <w:rPr>
                <w:b/>
                <w:bCs/>
                <w:color w:val="000000"/>
                <w:position w:val="-1"/>
              </w:rPr>
              <w:t>1</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r w:rsidRPr="00A04A4C">
              <w:rPr>
                <w:color w:val="000000"/>
                <w:position w:val="-1"/>
              </w:rPr>
              <w:t>ОК 04, ОК 05, ОК 06</w:t>
            </w:r>
          </w:p>
        </w:tc>
      </w:tr>
      <w:tr w:rsidR="003D7BA4" w:rsidRPr="00A04A4C" w:rsidTr="00CB46A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both"/>
            </w:pPr>
            <w:r w:rsidRPr="00A04A4C">
              <w:rPr>
                <w:color w:val="000000"/>
                <w:position w:val="-1"/>
              </w:rPr>
              <w:t>Духовные ценности и ориентиры россиян в период социально-экономических и политических преобразований. Проблема экспансии в Россию западной системы ценностей и формирование «массовой культуры». Наука и искусство. Роль государства и Церкви в современной Российской Федерации.</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456AAD" w:rsidP="00A04A4C">
            <w:pPr>
              <w:widowControl w:val="0"/>
              <w:suppressAutoHyphens/>
              <w:autoSpaceDE w:val="0"/>
              <w:autoSpaceDN w:val="0"/>
              <w:adjustRightInd w:val="0"/>
              <w:ind w:left="142"/>
              <w:jc w:val="center"/>
            </w:pPr>
            <w:r w:rsidRPr="00A04A4C">
              <w:rPr>
                <w:color w:val="000000"/>
                <w:position w:val="-1"/>
              </w:rPr>
              <w:t>1</w:t>
            </w: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r>
      <w:tr w:rsidR="003D7BA4" w:rsidRPr="00A04A4C" w:rsidTr="00CB46A5">
        <w:trPr>
          <w:trHeight w:val="20"/>
        </w:trPr>
        <w:tc>
          <w:tcPr>
            <w:tcW w:w="96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pPr>
            <w:r w:rsidRPr="00A04A4C">
              <w:rPr>
                <w:b/>
                <w:bCs/>
                <w:color w:val="000000"/>
                <w:position w:val="-1"/>
              </w:rPr>
              <w:t>Раздел 3. Россия и мир в начале XXI века</w:t>
            </w:r>
            <w:r w:rsidRPr="00A04A4C">
              <w:rPr>
                <w:b/>
                <w:bCs/>
                <w:color w:val="000000"/>
                <w:position w:val="-1"/>
              </w:rPr>
              <w:tab/>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2C383E" w:rsidP="00A04A4C">
            <w:pPr>
              <w:widowControl w:val="0"/>
              <w:suppressAutoHyphens/>
              <w:autoSpaceDE w:val="0"/>
              <w:autoSpaceDN w:val="0"/>
              <w:adjustRightInd w:val="0"/>
              <w:ind w:left="142"/>
              <w:jc w:val="center"/>
            </w:pPr>
            <w:r w:rsidRPr="00A04A4C">
              <w:rPr>
                <w:b/>
                <w:bCs/>
                <w:color w:val="000000"/>
                <w:position w:val="-1"/>
              </w:rPr>
              <w:t>10</w:t>
            </w:r>
            <w:r w:rsidR="003D7BA4" w:rsidRPr="00A04A4C">
              <w:rPr>
                <w:b/>
                <w:bCs/>
                <w:color w:val="000000"/>
                <w:position w:val="-1"/>
                <w:lang w:val="en-GB"/>
              </w:rPr>
              <w:t xml:space="preserve"> /</w:t>
            </w:r>
            <w:r w:rsidR="00456AAD" w:rsidRPr="00A04A4C">
              <w:rPr>
                <w:b/>
                <w:bCs/>
                <w:color w:val="000000"/>
                <w:position w:val="-1"/>
              </w:rPr>
              <w:t>4</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p>
        </w:tc>
      </w:tr>
      <w:tr w:rsidR="003D7BA4" w:rsidRPr="00A04A4C" w:rsidTr="00CB46A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Тема 8.</w:t>
            </w: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Содержание учебного материала</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97262C" w:rsidP="00A04A4C">
            <w:pPr>
              <w:widowControl w:val="0"/>
              <w:suppressAutoHyphens/>
              <w:autoSpaceDE w:val="0"/>
              <w:autoSpaceDN w:val="0"/>
              <w:adjustRightInd w:val="0"/>
              <w:ind w:left="142"/>
              <w:jc w:val="center"/>
            </w:pPr>
            <w:r w:rsidRPr="00A04A4C">
              <w:rPr>
                <w:b/>
                <w:bCs/>
                <w:color w:val="000000"/>
                <w:position w:val="-1"/>
              </w:rPr>
              <w:t>3</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r w:rsidRPr="00A04A4C">
              <w:rPr>
                <w:color w:val="000000"/>
                <w:position w:val="-1"/>
              </w:rPr>
              <w:t>ОК 04, ОК 05, ОК 06</w:t>
            </w:r>
          </w:p>
        </w:tc>
      </w:tr>
      <w:tr w:rsidR="003D7BA4" w:rsidRPr="00A04A4C" w:rsidTr="00CB46A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both"/>
            </w:pPr>
            <w:r w:rsidRPr="00A04A4C">
              <w:rPr>
                <w:color w:val="000000"/>
                <w:position w:val="-1"/>
              </w:rPr>
              <w:t>Внутренняя политика в началеXXI в. Выборы 2000 г. Курс на укрепление государственности. Партийные реформы. Парламентские и президентские выборы 2003 и 2004 гг. Экономический рост и продолжение реформ.</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456AAD" w:rsidP="00A04A4C">
            <w:pPr>
              <w:widowControl w:val="0"/>
              <w:suppressAutoHyphens/>
              <w:autoSpaceDE w:val="0"/>
              <w:autoSpaceDN w:val="0"/>
              <w:adjustRightInd w:val="0"/>
              <w:ind w:left="142"/>
              <w:jc w:val="center"/>
            </w:pPr>
            <w:r w:rsidRPr="00A04A4C">
              <w:rPr>
                <w:bCs/>
                <w:color w:val="000000"/>
                <w:position w:val="-1"/>
              </w:rPr>
              <w:t>1</w:t>
            </w: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r>
      <w:tr w:rsidR="002C383E" w:rsidRPr="00A04A4C" w:rsidTr="00CB46A5">
        <w:trPr>
          <w:trHeight w:val="20"/>
        </w:trPr>
        <w:tc>
          <w:tcPr>
            <w:tcW w:w="1781" w:type="dxa"/>
            <w:tcBorders>
              <w:top w:val="single" w:sz="2" w:space="0" w:color="000000"/>
              <w:left w:val="single" w:sz="2" w:space="0" w:color="000000"/>
              <w:bottom w:val="single" w:sz="2" w:space="0" w:color="000000"/>
              <w:right w:val="single" w:sz="2" w:space="0" w:color="000000"/>
            </w:tcBorders>
            <w:shd w:val="clear" w:color="000000" w:fill="FFFFFF"/>
          </w:tcPr>
          <w:p w:rsidR="002C383E" w:rsidRPr="00A04A4C" w:rsidRDefault="002C383E" w:rsidP="00A04A4C">
            <w:pPr>
              <w:widowControl w:val="0"/>
              <w:autoSpaceDE w:val="0"/>
              <w:autoSpaceDN w:val="0"/>
              <w:adjustRightInd w:val="0"/>
              <w:ind w:left="142"/>
              <w:rPr>
                <w:lang w:val="en-GB"/>
              </w:rPr>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2C383E" w:rsidRPr="00A04A4C" w:rsidRDefault="002C383E" w:rsidP="00A04A4C">
            <w:pPr>
              <w:widowControl w:val="0"/>
              <w:suppressAutoHyphens/>
              <w:autoSpaceDE w:val="0"/>
              <w:autoSpaceDN w:val="0"/>
              <w:adjustRightInd w:val="0"/>
              <w:ind w:left="142"/>
              <w:jc w:val="both"/>
              <w:rPr>
                <w:color w:val="000000"/>
                <w:position w:val="-1"/>
              </w:rPr>
            </w:pPr>
            <w:r w:rsidRPr="00A04A4C">
              <w:rPr>
                <w:color w:val="000000"/>
                <w:position w:val="-1"/>
              </w:rPr>
              <w:t>Практическая подготовка</w:t>
            </w:r>
          </w:p>
          <w:p w:rsidR="002C383E" w:rsidRPr="00A04A4C" w:rsidRDefault="002C383E" w:rsidP="00A04A4C">
            <w:pPr>
              <w:widowControl w:val="0"/>
              <w:suppressAutoHyphens/>
              <w:autoSpaceDE w:val="0"/>
              <w:autoSpaceDN w:val="0"/>
              <w:adjustRightInd w:val="0"/>
              <w:ind w:left="142"/>
              <w:jc w:val="both"/>
              <w:rPr>
                <w:color w:val="000000"/>
                <w:position w:val="-1"/>
              </w:rPr>
            </w:pPr>
            <w:r w:rsidRPr="00A04A4C">
              <w:rPr>
                <w:color w:val="000000"/>
                <w:position w:val="-1"/>
              </w:rPr>
              <w:t xml:space="preserve">Экономический рост и продолжение реформ в начале </w:t>
            </w:r>
            <w:r w:rsidRPr="00A04A4C">
              <w:rPr>
                <w:color w:val="000000"/>
                <w:position w:val="-1"/>
                <w:lang w:val="en-US"/>
              </w:rPr>
              <w:t>XXI</w:t>
            </w:r>
            <w:r w:rsidRPr="00A04A4C">
              <w:rPr>
                <w:color w:val="000000"/>
                <w:position w:val="-1"/>
              </w:rPr>
              <w:t xml:space="preserve"> в.</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2C383E" w:rsidRPr="00A04A4C" w:rsidRDefault="002C383E" w:rsidP="00A04A4C">
            <w:pPr>
              <w:widowControl w:val="0"/>
              <w:suppressAutoHyphens/>
              <w:autoSpaceDE w:val="0"/>
              <w:autoSpaceDN w:val="0"/>
              <w:adjustRightInd w:val="0"/>
              <w:ind w:left="142"/>
              <w:jc w:val="center"/>
              <w:rPr>
                <w:bCs/>
                <w:color w:val="000000"/>
                <w:position w:val="-1"/>
              </w:rPr>
            </w:pPr>
            <w:r w:rsidRPr="00A04A4C">
              <w:rPr>
                <w:bCs/>
                <w:color w:val="000000"/>
                <w:position w:val="-1"/>
                <w:highlight w:val="green"/>
              </w:rPr>
              <w:t>2</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2C383E" w:rsidRPr="00A04A4C" w:rsidRDefault="002C383E" w:rsidP="00A04A4C">
            <w:pPr>
              <w:widowControl w:val="0"/>
              <w:autoSpaceDE w:val="0"/>
              <w:autoSpaceDN w:val="0"/>
              <w:adjustRightInd w:val="0"/>
              <w:ind w:left="142"/>
              <w:rPr>
                <w:lang w:val="en-GB"/>
              </w:rPr>
            </w:pPr>
          </w:p>
        </w:tc>
      </w:tr>
      <w:tr w:rsidR="003D7BA4" w:rsidRPr="00A04A4C" w:rsidTr="00CB46A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Тема 9.</w:t>
            </w: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Содержание учебного материала</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456AAD" w:rsidP="00A04A4C">
            <w:pPr>
              <w:widowControl w:val="0"/>
              <w:suppressAutoHyphens/>
              <w:autoSpaceDE w:val="0"/>
              <w:autoSpaceDN w:val="0"/>
              <w:adjustRightInd w:val="0"/>
              <w:ind w:left="142"/>
              <w:jc w:val="center"/>
            </w:pPr>
            <w:r w:rsidRPr="00A04A4C">
              <w:rPr>
                <w:b/>
                <w:bCs/>
                <w:color w:val="000000"/>
                <w:position w:val="-1"/>
              </w:rPr>
              <w:t>1</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r w:rsidRPr="00A04A4C">
              <w:rPr>
                <w:color w:val="000000"/>
                <w:position w:val="-1"/>
              </w:rPr>
              <w:t>ОК 04, ОК 05, ОК 06</w:t>
            </w:r>
          </w:p>
        </w:tc>
      </w:tr>
      <w:tr w:rsidR="003D7BA4" w:rsidRPr="00A04A4C" w:rsidTr="00CB46A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both"/>
            </w:pPr>
            <w:r w:rsidRPr="00A04A4C">
              <w:rPr>
                <w:color w:val="000000"/>
                <w:position w:val="-1"/>
              </w:rPr>
              <w:t>Парламентские выборы 2007 г. Новая конфигурация власти и выборы Президента Д.А. Медведева. Россия в условиях глобального кризиса. Парламентские и Президентские выборы 2011 – 2012 гг., 2016 г.</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456AAD" w:rsidP="00A04A4C">
            <w:pPr>
              <w:widowControl w:val="0"/>
              <w:suppressAutoHyphens/>
              <w:autoSpaceDE w:val="0"/>
              <w:autoSpaceDN w:val="0"/>
              <w:adjustRightInd w:val="0"/>
              <w:ind w:left="142"/>
              <w:jc w:val="center"/>
            </w:pPr>
            <w:r w:rsidRPr="00A04A4C">
              <w:rPr>
                <w:bCs/>
                <w:color w:val="000000"/>
                <w:position w:val="-1"/>
              </w:rPr>
              <w:t>1</w:t>
            </w: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r>
      <w:tr w:rsidR="003D7BA4" w:rsidRPr="00A04A4C" w:rsidTr="00CB46A5">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Тема 10.</w:t>
            </w: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Содержание учебного материала</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FE72C9" w:rsidP="00A04A4C">
            <w:pPr>
              <w:widowControl w:val="0"/>
              <w:suppressAutoHyphens/>
              <w:autoSpaceDE w:val="0"/>
              <w:autoSpaceDN w:val="0"/>
              <w:adjustRightInd w:val="0"/>
              <w:ind w:left="142"/>
              <w:jc w:val="center"/>
            </w:pPr>
            <w:r w:rsidRPr="00A04A4C">
              <w:rPr>
                <w:b/>
                <w:bCs/>
                <w:color w:val="000000"/>
                <w:position w:val="-1"/>
              </w:rPr>
              <w:t>-</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r w:rsidRPr="00A04A4C">
              <w:rPr>
                <w:color w:val="000000"/>
                <w:position w:val="-1"/>
              </w:rPr>
              <w:t>ОК 04, ОК 05, ОК 06</w:t>
            </w:r>
          </w:p>
        </w:tc>
      </w:tr>
      <w:tr w:rsidR="003D7BA4" w:rsidRPr="00A04A4C" w:rsidTr="00CB46A5">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both"/>
            </w:pPr>
            <w:r w:rsidRPr="00A04A4C">
              <w:rPr>
                <w:color w:val="000000"/>
                <w:position w:val="-1"/>
              </w:rPr>
              <w:t>Концепция развития в диалектической философии. Категории диалектики: качество, количество, мера, скачок и пр. Законы диалектики. Диалектический характер природы, общества и мышления, его отражение в теории современной философии и науки.</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FE72C9" w:rsidP="00A04A4C">
            <w:pPr>
              <w:widowControl w:val="0"/>
              <w:suppressAutoHyphens/>
              <w:autoSpaceDE w:val="0"/>
              <w:autoSpaceDN w:val="0"/>
              <w:adjustRightInd w:val="0"/>
              <w:ind w:left="142"/>
              <w:jc w:val="center"/>
            </w:pPr>
            <w:r w:rsidRPr="00A04A4C">
              <w:rPr>
                <w:color w:val="000000"/>
                <w:position w:val="-1"/>
              </w:rPr>
              <w:t>-</w:t>
            </w: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r>
      <w:tr w:rsidR="003D7BA4" w:rsidRPr="00A04A4C" w:rsidTr="00CB46A5">
        <w:trPr>
          <w:trHeight w:val="20"/>
        </w:trPr>
        <w:tc>
          <w:tcPr>
            <w:tcW w:w="1781"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Тема 11.</w:t>
            </w: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Содержание учебного материала</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FE72C9" w:rsidP="00A04A4C">
            <w:pPr>
              <w:widowControl w:val="0"/>
              <w:suppressAutoHyphens/>
              <w:autoSpaceDE w:val="0"/>
              <w:autoSpaceDN w:val="0"/>
              <w:adjustRightInd w:val="0"/>
              <w:ind w:left="142"/>
              <w:jc w:val="center"/>
            </w:pPr>
            <w:r w:rsidRPr="00A04A4C">
              <w:rPr>
                <w:b/>
                <w:bCs/>
                <w:color w:val="000000"/>
                <w:position w:val="-1"/>
              </w:rPr>
              <w:t>6</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r w:rsidRPr="00A04A4C">
              <w:rPr>
                <w:color w:val="000000"/>
                <w:position w:val="-1"/>
              </w:rPr>
              <w:t>ОК 04, ОК 05, ОК 06</w:t>
            </w:r>
          </w:p>
        </w:tc>
      </w:tr>
      <w:tr w:rsidR="003D7BA4" w:rsidRPr="00A04A4C" w:rsidTr="00CB46A5">
        <w:trPr>
          <w:trHeight w:val="20"/>
        </w:trPr>
        <w:tc>
          <w:tcPr>
            <w:tcW w:w="1781"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both"/>
            </w:pPr>
            <w:r w:rsidRPr="00A04A4C">
              <w:rPr>
                <w:color w:val="000000"/>
                <w:position w:val="-1"/>
              </w:rPr>
              <w:t>Проблема экспансии в Россию западной системы ценностей. Коммерциализация искусства и «массовая культура». Глобализация культуры. Идеи «</w:t>
            </w:r>
            <w:r w:rsidR="00FE72C9" w:rsidRPr="00A04A4C">
              <w:rPr>
                <w:color w:val="000000"/>
                <w:position w:val="-1"/>
              </w:rPr>
              <w:t>поли культурности</w:t>
            </w:r>
            <w:r w:rsidRPr="00A04A4C">
              <w:rPr>
                <w:color w:val="000000"/>
                <w:position w:val="-1"/>
              </w:rPr>
              <w:t>» и молодежные экстремистские движения. Новая эстетика. Постмодернизм. Информационные технологии. Обращение к историко-культурному наследию. Современные общегосударственные документы в области политики, экономики, социальной сферы и культуры. Анализ документов ВТО, ЕС, НАТО и других международных организаций с позиции гражданина РФ.</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456AAD" w:rsidP="00A04A4C">
            <w:pPr>
              <w:widowControl w:val="0"/>
              <w:suppressAutoHyphens/>
              <w:autoSpaceDE w:val="0"/>
              <w:autoSpaceDN w:val="0"/>
              <w:adjustRightInd w:val="0"/>
              <w:ind w:left="142"/>
              <w:jc w:val="center"/>
            </w:pPr>
            <w:r w:rsidRPr="00A04A4C">
              <w:rPr>
                <w:color w:val="000000"/>
                <w:position w:val="-1"/>
              </w:rPr>
              <w:t>2</w:t>
            </w: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autoSpaceDE w:val="0"/>
              <w:autoSpaceDN w:val="0"/>
              <w:adjustRightInd w:val="0"/>
              <w:ind w:left="142"/>
              <w:rPr>
                <w:lang w:val="en-GB"/>
              </w:rPr>
            </w:pPr>
          </w:p>
        </w:tc>
      </w:tr>
      <w:tr w:rsidR="00FE72C9" w:rsidRPr="00A04A4C" w:rsidTr="00CB46A5">
        <w:trPr>
          <w:trHeight w:val="20"/>
        </w:trPr>
        <w:tc>
          <w:tcPr>
            <w:tcW w:w="1781" w:type="dxa"/>
            <w:tcBorders>
              <w:top w:val="single" w:sz="2" w:space="0" w:color="000000"/>
              <w:left w:val="single" w:sz="2" w:space="0" w:color="000000"/>
              <w:bottom w:val="single" w:sz="2" w:space="0" w:color="000000"/>
              <w:right w:val="single" w:sz="2" w:space="0" w:color="000000"/>
            </w:tcBorders>
            <w:shd w:val="clear" w:color="000000" w:fill="FFFFFF"/>
          </w:tcPr>
          <w:p w:rsidR="00FE72C9" w:rsidRPr="00A04A4C" w:rsidRDefault="00FE72C9" w:rsidP="00A04A4C">
            <w:pPr>
              <w:widowControl w:val="0"/>
              <w:suppressAutoHyphens/>
              <w:autoSpaceDE w:val="0"/>
              <w:autoSpaceDN w:val="0"/>
              <w:adjustRightInd w:val="0"/>
              <w:ind w:left="142"/>
              <w:rPr>
                <w:lang w:val="en-GB"/>
              </w:rPr>
            </w:pPr>
          </w:p>
        </w:tc>
        <w:tc>
          <w:tcPr>
            <w:tcW w:w="7858" w:type="dxa"/>
            <w:tcBorders>
              <w:top w:val="single" w:sz="2" w:space="0" w:color="000000"/>
              <w:left w:val="single" w:sz="2" w:space="0" w:color="000000"/>
              <w:bottom w:val="single" w:sz="2" w:space="0" w:color="000000"/>
              <w:right w:val="single" w:sz="2" w:space="0" w:color="000000"/>
            </w:tcBorders>
            <w:shd w:val="clear" w:color="000000" w:fill="FFFFFF"/>
          </w:tcPr>
          <w:p w:rsidR="00FE72C9" w:rsidRPr="00A04A4C" w:rsidRDefault="00FE72C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142"/>
              <w:rPr>
                <w:bCs/>
              </w:rPr>
            </w:pPr>
            <w:r w:rsidRPr="00A04A4C">
              <w:rPr>
                <w:bCs/>
              </w:rPr>
              <w:t>Практические занятия</w:t>
            </w:r>
          </w:p>
          <w:p w:rsidR="00FE72C9" w:rsidRPr="00A04A4C" w:rsidRDefault="00FE72C9" w:rsidP="00A04A4C">
            <w:pPr>
              <w:numPr>
                <w:ilvl w:val="0"/>
                <w:numId w:val="1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142"/>
              <w:rPr>
                <w:bCs/>
              </w:rPr>
            </w:pPr>
            <w:r w:rsidRPr="00A04A4C">
              <w:rPr>
                <w:bCs/>
              </w:rPr>
              <w:t xml:space="preserve"> Изучение наглядного и текстового материала, отражающего традиции национальных культур народов России, и влияния на них идей «массовой культуры».</w:t>
            </w:r>
          </w:p>
          <w:p w:rsidR="00FE72C9" w:rsidRPr="00A04A4C" w:rsidRDefault="00FE72C9" w:rsidP="00A04A4C">
            <w:pPr>
              <w:widowControl w:val="0"/>
              <w:numPr>
                <w:ilvl w:val="0"/>
                <w:numId w:val="12"/>
              </w:numPr>
              <w:suppressAutoHyphens/>
              <w:autoSpaceDE w:val="0"/>
              <w:autoSpaceDN w:val="0"/>
              <w:adjustRightInd w:val="0"/>
              <w:ind w:left="142"/>
              <w:jc w:val="both"/>
              <w:rPr>
                <w:color w:val="000000"/>
                <w:position w:val="-1"/>
              </w:rPr>
            </w:pPr>
            <w:r w:rsidRPr="00A04A4C">
              <w:rPr>
                <w:bCs/>
              </w:rPr>
              <w:t>Сопоставление и анализ документов, отражающих формирование «общеевропейской» культуры, и документов современных националистических и экстремистских молодежных организаций в Европе и России.</w:t>
            </w:r>
          </w:p>
          <w:p w:rsidR="00FE72C9" w:rsidRPr="00A04A4C" w:rsidRDefault="00FE72C9" w:rsidP="00A04A4C">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142"/>
              <w:rPr>
                <w:bCs/>
              </w:rPr>
            </w:pPr>
            <w:r w:rsidRPr="00A04A4C">
              <w:rPr>
                <w:bCs/>
              </w:rPr>
              <w:t>Анализ документов ВТО, ЕЭС, ОЭСР, НАТО и др. международных организаций в сфере глобализации различных сторон жизни общества с позиции гражданина России.</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FE72C9" w:rsidRPr="00A04A4C" w:rsidRDefault="00456AAD" w:rsidP="00A04A4C">
            <w:pPr>
              <w:widowControl w:val="0"/>
              <w:suppressAutoHyphens/>
              <w:autoSpaceDE w:val="0"/>
              <w:autoSpaceDN w:val="0"/>
              <w:adjustRightInd w:val="0"/>
              <w:ind w:left="142"/>
              <w:jc w:val="center"/>
              <w:rPr>
                <w:color w:val="000000"/>
                <w:position w:val="-1"/>
              </w:rPr>
            </w:pPr>
            <w:r w:rsidRPr="00A04A4C">
              <w:rPr>
                <w:color w:val="000000"/>
                <w:position w:val="-1"/>
                <w:highlight w:val="yellow"/>
              </w:rPr>
              <w:t>4</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FE72C9" w:rsidRPr="00A04A4C" w:rsidRDefault="00FE72C9" w:rsidP="00A04A4C">
            <w:pPr>
              <w:widowControl w:val="0"/>
              <w:autoSpaceDE w:val="0"/>
              <w:autoSpaceDN w:val="0"/>
              <w:adjustRightInd w:val="0"/>
              <w:ind w:left="142"/>
            </w:pPr>
          </w:p>
        </w:tc>
      </w:tr>
      <w:tr w:rsidR="003D7BA4" w:rsidRPr="00A04A4C" w:rsidTr="00CB46A5">
        <w:trPr>
          <w:trHeight w:val="1"/>
        </w:trPr>
        <w:tc>
          <w:tcPr>
            <w:tcW w:w="96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Cs/>
                <w:color w:val="000000"/>
                <w:position w:val="-1"/>
              </w:rPr>
              <w:t>Промежуточная аттестация</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E13146" w:rsidP="00A04A4C">
            <w:pPr>
              <w:widowControl w:val="0"/>
              <w:suppressAutoHyphens/>
              <w:autoSpaceDE w:val="0"/>
              <w:autoSpaceDN w:val="0"/>
              <w:adjustRightInd w:val="0"/>
              <w:ind w:left="142"/>
            </w:pPr>
            <w:r w:rsidRPr="00A04A4C">
              <w:t>Диф.зачет</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jc w:val="center"/>
              <w:rPr>
                <w:lang w:val="en-GB"/>
              </w:rPr>
            </w:pPr>
          </w:p>
        </w:tc>
      </w:tr>
      <w:tr w:rsidR="003D7BA4" w:rsidRPr="00A04A4C" w:rsidTr="00CB46A5">
        <w:trPr>
          <w:trHeight w:val="20"/>
        </w:trPr>
        <w:tc>
          <w:tcPr>
            <w:tcW w:w="9639"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r w:rsidRPr="00A04A4C">
              <w:rPr>
                <w:b/>
                <w:bCs/>
                <w:color w:val="000000"/>
                <w:position w:val="-1"/>
              </w:rPr>
              <w:t>Всего:</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3D7BA4" w:rsidRPr="00A04A4C" w:rsidRDefault="003D7BA4" w:rsidP="00A04A4C">
            <w:pPr>
              <w:widowControl w:val="0"/>
              <w:suppressAutoHyphens/>
              <w:autoSpaceDE w:val="0"/>
              <w:autoSpaceDN w:val="0"/>
              <w:adjustRightInd w:val="0"/>
              <w:ind w:left="142"/>
              <w:jc w:val="center"/>
            </w:pPr>
            <w:r w:rsidRPr="00A04A4C">
              <w:rPr>
                <w:color w:val="000000"/>
                <w:position w:val="-1"/>
                <w:lang w:val="en-GB"/>
              </w:rPr>
              <w:t>3</w:t>
            </w:r>
            <w:r w:rsidRPr="00A04A4C">
              <w:rPr>
                <w:color w:val="000000"/>
                <w:position w:val="-1"/>
              </w:rPr>
              <w:t>2</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rsidR="003D7BA4" w:rsidRPr="00A04A4C" w:rsidRDefault="003D7BA4" w:rsidP="00A04A4C">
            <w:pPr>
              <w:widowControl w:val="0"/>
              <w:suppressAutoHyphens/>
              <w:autoSpaceDE w:val="0"/>
              <w:autoSpaceDN w:val="0"/>
              <w:adjustRightInd w:val="0"/>
              <w:ind w:left="142"/>
              <w:rPr>
                <w:lang w:val="en-GB"/>
              </w:rPr>
            </w:pPr>
          </w:p>
        </w:tc>
      </w:tr>
    </w:tbl>
    <w:p w:rsidR="008D4729" w:rsidRPr="00A04A4C" w:rsidRDefault="008D4729" w:rsidP="00A04A4C">
      <w:pPr>
        <w:ind w:left="142"/>
        <w:rPr>
          <w:b/>
        </w:rPr>
        <w:sectPr w:rsidR="008D4729" w:rsidRPr="00A04A4C">
          <w:pgSz w:w="16840" w:h="11907" w:orient="landscape"/>
          <w:pgMar w:top="851" w:right="1134" w:bottom="851" w:left="992" w:header="709" w:footer="709" w:gutter="0"/>
          <w:cols w:space="720"/>
        </w:sectPr>
      </w:pPr>
    </w:p>
    <w:p w:rsidR="008D4729" w:rsidRPr="00A04A4C" w:rsidRDefault="008D4729" w:rsidP="00A04A4C">
      <w:pPr>
        <w:pStyle w:val="1"/>
        <w:ind w:left="142" w:firstLine="0"/>
        <w:jc w:val="center"/>
        <w:rPr>
          <w:b/>
          <w:caps/>
        </w:rPr>
      </w:pPr>
      <w:r w:rsidRPr="00A04A4C">
        <w:rPr>
          <w:b/>
          <w:caps/>
        </w:rPr>
        <w:lastRenderedPageBreak/>
        <w:t>3. условия реализации РАБОЧЕЙ программы учебной дисциплины «История</w:t>
      </w:r>
      <w:r w:rsidR="00401F19" w:rsidRPr="00A04A4C">
        <w:rPr>
          <w:b/>
          <w:caps/>
        </w:rPr>
        <w:t xml:space="preserve"> РОССИИ</w:t>
      </w:r>
      <w:r w:rsidRPr="00A04A4C">
        <w:rPr>
          <w:b/>
          <w:caps/>
        </w:rPr>
        <w:t>»</w:t>
      </w:r>
    </w:p>
    <w:p w:rsidR="008D4729" w:rsidRPr="00A04A4C" w:rsidRDefault="008D4729" w:rsidP="00A04A4C">
      <w:pPr>
        <w:ind w:left="142"/>
      </w:pPr>
    </w:p>
    <w:p w:rsidR="008D4729" w:rsidRPr="00A04A4C" w:rsidRDefault="008D4729" w:rsidP="00A04A4C">
      <w:pPr>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b/>
          <w:bCs/>
        </w:rPr>
      </w:pPr>
      <w:r w:rsidRPr="00A04A4C">
        <w:rPr>
          <w:b/>
          <w:bCs/>
        </w:rPr>
        <w:t>Требования к минимальному материально-техническому обеспечению</w:t>
      </w: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Pr>
          <w:b/>
          <w:bCs/>
        </w:rPr>
      </w:pPr>
    </w:p>
    <w:p w:rsidR="00A04A4C"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bCs/>
        </w:rPr>
      </w:pPr>
      <w:r w:rsidRPr="00A04A4C">
        <w:rPr>
          <w:bCs/>
        </w:rPr>
        <w:t>Реализация рабочей программы учебной дисциплины требует нал</w:t>
      </w:r>
      <w:r w:rsidR="00A04A4C" w:rsidRPr="00A04A4C">
        <w:rPr>
          <w:bCs/>
        </w:rPr>
        <w:t>ичия учебного кабинета истории.</w:t>
      </w: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b/>
          <w:bCs/>
        </w:rPr>
      </w:pPr>
      <w:r w:rsidRPr="00A04A4C">
        <w:rPr>
          <w:b/>
          <w:bCs/>
        </w:rPr>
        <w:t xml:space="preserve">Оборудование учебного кабинета: </w:t>
      </w:r>
    </w:p>
    <w:p w:rsidR="0097262C" w:rsidRPr="00A04A4C" w:rsidRDefault="0097262C" w:rsidP="00A04A4C">
      <w:pPr>
        <w:ind w:left="142"/>
        <w:rPr>
          <w:bCs/>
        </w:rPr>
      </w:pPr>
      <w:r w:rsidRPr="00A04A4C">
        <w:rPr>
          <w:bCs/>
        </w:rPr>
        <w:t>- доска учебная – 1;</w:t>
      </w:r>
    </w:p>
    <w:p w:rsidR="0097262C" w:rsidRPr="00A04A4C" w:rsidRDefault="0097262C" w:rsidP="00A04A4C">
      <w:pPr>
        <w:ind w:left="142"/>
        <w:rPr>
          <w:bCs/>
        </w:rPr>
      </w:pPr>
      <w:r w:rsidRPr="00A04A4C">
        <w:rPr>
          <w:bCs/>
        </w:rPr>
        <w:t>- рабочее место преподавателя -1;</w:t>
      </w:r>
    </w:p>
    <w:p w:rsidR="0097262C" w:rsidRPr="00A04A4C" w:rsidRDefault="0097262C" w:rsidP="00A04A4C">
      <w:pPr>
        <w:ind w:left="142"/>
        <w:rPr>
          <w:b/>
          <w:bCs/>
        </w:rPr>
      </w:pPr>
      <w:r w:rsidRPr="00A04A4C">
        <w:rPr>
          <w:bCs/>
        </w:rPr>
        <w:t>- посадочные места по количеству обучающихся - 25;</w:t>
      </w:r>
    </w:p>
    <w:p w:rsidR="0097262C" w:rsidRPr="00A04A4C" w:rsidRDefault="0097262C" w:rsidP="00A04A4C">
      <w:pPr>
        <w:suppressAutoHyphens/>
        <w:autoSpaceDE w:val="0"/>
        <w:autoSpaceDN w:val="0"/>
        <w:adjustRightInd w:val="0"/>
        <w:ind w:left="142"/>
        <w:rPr>
          <w:bCs/>
        </w:rPr>
      </w:pPr>
      <w:r w:rsidRPr="00A04A4C">
        <w:rPr>
          <w:bCs/>
        </w:rPr>
        <w:t>- учебно – методический комплекс по учебной дисциплине (методические рекомендации по выполнению практических работ, фонд оценочных средств).</w:t>
      </w: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b/>
          <w:bCs/>
        </w:rPr>
      </w:pPr>
      <w:r w:rsidRPr="00A04A4C">
        <w:rPr>
          <w:b/>
          <w:bCs/>
        </w:rPr>
        <w:t xml:space="preserve">Технические средства обучения: </w:t>
      </w: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360"/>
        <w:jc w:val="both"/>
        <w:rPr>
          <w:bCs/>
        </w:rPr>
      </w:pPr>
      <w:r w:rsidRPr="00A04A4C">
        <w:rPr>
          <w:bCs/>
        </w:rPr>
        <w:t>- компьютер, проектор, экран.</w:t>
      </w: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b/>
          <w:bCs/>
        </w:rPr>
      </w:pPr>
    </w:p>
    <w:p w:rsidR="008D4729" w:rsidRPr="00A04A4C" w:rsidRDefault="008D4729" w:rsidP="00A04A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0"/>
        <w:jc w:val="both"/>
        <w:rPr>
          <w:b/>
        </w:rPr>
      </w:pPr>
      <w:r w:rsidRPr="00A04A4C">
        <w:rPr>
          <w:b/>
        </w:rPr>
        <w:t>3.2. Информационное обеспечение обучения</w:t>
      </w: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b/>
          <w:bCs/>
        </w:rPr>
      </w:pPr>
    </w:p>
    <w:p w:rsidR="008D4729" w:rsidRPr="00A04A4C" w:rsidRDefault="008D4729" w:rsidP="00A0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b/>
          <w:bCs/>
        </w:rPr>
      </w:pPr>
      <w:r w:rsidRPr="00A04A4C">
        <w:rPr>
          <w:b/>
          <w:bCs/>
        </w:rPr>
        <w:t>Перечень учебных изданий, Интернет-ресурсов, дополнительной литературы</w:t>
      </w:r>
    </w:p>
    <w:p w:rsidR="008D4729" w:rsidRPr="00A04A4C" w:rsidRDefault="008D4729" w:rsidP="00A04A4C">
      <w:pPr>
        <w:ind w:left="142"/>
        <w:rPr>
          <w:b/>
        </w:rPr>
      </w:pPr>
    </w:p>
    <w:p w:rsidR="008D4729" w:rsidRPr="00A04A4C" w:rsidRDefault="008D4729" w:rsidP="00A04A4C">
      <w:pPr>
        <w:ind w:left="142"/>
        <w:jc w:val="both"/>
        <w:rPr>
          <w:b/>
        </w:rPr>
      </w:pPr>
      <w:r w:rsidRPr="00A04A4C">
        <w:rPr>
          <w:b/>
        </w:rPr>
        <w:t>Основная литература:</w:t>
      </w:r>
    </w:p>
    <w:p w:rsidR="008D4729" w:rsidRPr="00A04A4C" w:rsidRDefault="008D4729" w:rsidP="00A04A4C">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Pr>
          <w:bCs/>
        </w:rPr>
      </w:pPr>
      <w:r w:rsidRPr="00A04A4C">
        <w:rPr>
          <w:bCs/>
        </w:rPr>
        <w:t>В.В.Артемов, Ю.Н.Любченков. История (для всех специальностей СПО): учебник для студ. учреждений сред. проф.образования. – М.: Издательский центр «Академия», 2020 г.</w:t>
      </w:r>
      <w:r w:rsidRPr="00A04A4C">
        <w:rPr>
          <w:b/>
          <w:bCs/>
        </w:rPr>
        <w:t>Электронная форма учебника</w:t>
      </w:r>
    </w:p>
    <w:p w:rsidR="008D4729" w:rsidRPr="00A04A4C" w:rsidRDefault="008D4729" w:rsidP="00A04A4C">
      <w:pPr>
        <w:ind w:left="142"/>
        <w:jc w:val="both"/>
        <w:rPr>
          <w:b/>
        </w:rPr>
      </w:pPr>
    </w:p>
    <w:p w:rsidR="008D4729" w:rsidRPr="00A04A4C" w:rsidRDefault="008D4729" w:rsidP="00A04A4C">
      <w:pPr>
        <w:ind w:left="142"/>
        <w:rPr>
          <w:b/>
        </w:rPr>
      </w:pPr>
      <w:r w:rsidRPr="00A04A4C">
        <w:rPr>
          <w:b/>
        </w:rPr>
        <w:t>Интернет-ресурсы:</w:t>
      </w:r>
    </w:p>
    <w:p w:rsidR="008D4729" w:rsidRPr="00A04A4C" w:rsidRDefault="008D4729" w:rsidP="00A04A4C">
      <w:pPr>
        <w:ind w:left="142"/>
        <w:rPr>
          <w:b/>
        </w:rPr>
      </w:pPr>
    </w:p>
    <w:p w:rsidR="008D4729" w:rsidRPr="00A04A4C" w:rsidRDefault="004C5031" w:rsidP="00A04A4C">
      <w:pPr>
        <w:ind w:left="142" w:firstLine="720"/>
        <w:jc w:val="both"/>
      </w:pPr>
      <w:hyperlink r:id="rId10" w:history="1">
        <w:r w:rsidR="008D4729" w:rsidRPr="00A04A4C">
          <w:rPr>
            <w:rStyle w:val="a3"/>
            <w:color w:val="auto"/>
            <w:lang w:val="en-US"/>
          </w:rPr>
          <w:t>http</w:t>
        </w:r>
        <w:r w:rsidR="008D4729" w:rsidRPr="00A04A4C">
          <w:rPr>
            <w:rStyle w:val="a3"/>
            <w:color w:val="auto"/>
          </w:rPr>
          <w:t>://</w:t>
        </w:r>
        <w:r w:rsidR="008D4729" w:rsidRPr="00A04A4C">
          <w:rPr>
            <w:rStyle w:val="a3"/>
            <w:color w:val="auto"/>
            <w:lang w:val="en-US"/>
          </w:rPr>
          <w:t>school</w:t>
        </w:r>
        <w:r w:rsidR="008D4729" w:rsidRPr="00A04A4C">
          <w:rPr>
            <w:rStyle w:val="a3"/>
            <w:color w:val="auto"/>
          </w:rPr>
          <w:t>-</w:t>
        </w:r>
        <w:r w:rsidR="008D4729" w:rsidRPr="00A04A4C">
          <w:rPr>
            <w:rStyle w:val="a3"/>
            <w:color w:val="auto"/>
            <w:lang w:val="en-US"/>
          </w:rPr>
          <w:t>collection</w:t>
        </w:r>
        <w:r w:rsidR="008D4729" w:rsidRPr="00A04A4C">
          <w:rPr>
            <w:rStyle w:val="a3"/>
            <w:color w:val="auto"/>
          </w:rPr>
          <w:t>.</w:t>
        </w:r>
        <w:r w:rsidR="008D4729" w:rsidRPr="00A04A4C">
          <w:rPr>
            <w:rStyle w:val="a3"/>
            <w:color w:val="auto"/>
            <w:lang w:val="en-US"/>
          </w:rPr>
          <w:t>edu</w:t>
        </w:r>
        <w:r w:rsidR="008D4729" w:rsidRPr="00A04A4C">
          <w:rPr>
            <w:rStyle w:val="a3"/>
            <w:color w:val="auto"/>
          </w:rPr>
          <w:t>.</w:t>
        </w:r>
        <w:r w:rsidR="008D4729" w:rsidRPr="00A04A4C">
          <w:rPr>
            <w:rStyle w:val="a3"/>
            <w:color w:val="auto"/>
            <w:lang w:val="en-US"/>
          </w:rPr>
          <w:t>ru</w:t>
        </w:r>
      </w:hyperlink>
    </w:p>
    <w:p w:rsidR="008D4729" w:rsidRPr="00A04A4C" w:rsidRDefault="008D4729" w:rsidP="00A04A4C">
      <w:pPr>
        <w:ind w:left="142"/>
        <w:jc w:val="both"/>
        <w:rPr>
          <w:color w:val="000000"/>
        </w:rPr>
      </w:pPr>
    </w:p>
    <w:p w:rsidR="00401F19" w:rsidRPr="00A04A4C" w:rsidRDefault="00401F19" w:rsidP="00A04A4C">
      <w:pPr>
        <w:widowControl w:val="0"/>
        <w:autoSpaceDE w:val="0"/>
        <w:autoSpaceDN w:val="0"/>
        <w:adjustRightInd w:val="0"/>
        <w:ind w:left="142"/>
        <w:jc w:val="center"/>
        <w:rPr>
          <w:color w:val="000000"/>
        </w:rPr>
      </w:pPr>
      <w:r w:rsidRPr="00A04A4C">
        <w:rPr>
          <w:b/>
          <w:bCs/>
          <w:color w:val="000000"/>
        </w:rPr>
        <w:t xml:space="preserve">4. КОНТРОЛЬ И ОЦЕНКА РЕЗУЛЬТАТОВ ОСВОЕНИЯ </w:t>
      </w:r>
      <w:r w:rsidRPr="00A04A4C">
        <w:rPr>
          <w:b/>
          <w:bCs/>
          <w:color w:val="000000"/>
        </w:rPr>
        <w:br/>
        <w:t>УЧЕБНОЙ ДИСЦИПЛИНЫ</w:t>
      </w:r>
    </w:p>
    <w:p w:rsidR="00401F19" w:rsidRPr="00A04A4C" w:rsidRDefault="00401F19" w:rsidP="00A04A4C">
      <w:pPr>
        <w:widowControl w:val="0"/>
        <w:autoSpaceDE w:val="0"/>
        <w:autoSpaceDN w:val="0"/>
        <w:adjustRightInd w:val="0"/>
        <w:ind w:left="142"/>
        <w:jc w:val="center"/>
        <w:rPr>
          <w:color w:val="000000"/>
        </w:rPr>
      </w:pPr>
    </w:p>
    <w:tbl>
      <w:tblPr>
        <w:tblW w:w="9571" w:type="dxa"/>
        <w:tblInd w:w="108" w:type="dxa"/>
        <w:tblLayout w:type="fixed"/>
        <w:tblLook w:val="0000" w:firstRow="0" w:lastRow="0" w:firstColumn="0" w:lastColumn="0" w:noHBand="0" w:noVBand="0"/>
      </w:tblPr>
      <w:tblGrid>
        <w:gridCol w:w="3544"/>
        <w:gridCol w:w="3544"/>
        <w:gridCol w:w="2483"/>
      </w:tblGrid>
      <w:tr w:rsidR="00401F19" w:rsidRPr="00A04A4C" w:rsidTr="00073A4E">
        <w:trPr>
          <w:trHeight w:val="1"/>
        </w:trPr>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01F19" w:rsidRPr="00A04A4C" w:rsidRDefault="00401F19" w:rsidP="00A04A4C">
            <w:pPr>
              <w:widowControl w:val="0"/>
              <w:suppressAutoHyphens/>
              <w:autoSpaceDE w:val="0"/>
              <w:autoSpaceDN w:val="0"/>
              <w:adjustRightInd w:val="0"/>
              <w:ind w:left="142"/>
              <w:jc w:val="center"/>
              <w:rPr>
                <w:lang w:val="en-GB"/>
              </w:rPr>
            </w:pPr>
            <w:r w:rsidRPr="00A04A4C">
              <w:rPr>
                <w:b/>
                <w:bCs/>
                <w:color w:val="000000"/>
                <w:position w:val="-1"/>
              </w:rPr>
              <w:t>Результаты обучения</w:t>
            </w: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01F19" w:rsidRPr="00A04A4C" w:rsidRDefault="00401F19" w:rsidP="00A04A4C">
            <w:pPr>
              <w:widowControl w:val="0"/>
              <w:suppressAutoHyphens/>
              <w:autoSpaceDE w:val="0"/>
              <w:autoSpaceDN w:val="0"/>
              <w:adjustRightInd w:val="0"/>
              <w:ind w:left="142"/>
              <w:jc w:val="center"/>
              <w:rPr>
                <w:lang w:val="en-GB"/>
              </w:rPr>
            </w:pPr>
            <w:r w:rsidRPr="00A04A4C">
              <w:rPr>
                <w:b/>
                <w:bCs/>
                <w:color w:val="000000"/>
                <w:position w:val="-1"/>
              </w:rPr>
              <w:t>Критерии оценки</w:t>
            </w:r>
          </w:p>
        </w:tc>
        <w:tc>
          <w:tcPr>
            <w:tcW w:w="2483" w:type="dxa"/>
            <w:tcBorders>
              <w:top w:val="single" w:sz="2" w:space="0" w:color="000000"/>
              <w:left w:val="single" w:sz="2" w:space="0" w:color="000000"/>
              <w:bottom w:val="single" w:sz="2" w:space="0" w:color="000000"/>
              <w:right w:val="single" w:sz="2" w:space="0" w:color="000000"/>
            </w:tcBorders>
            <w:shd w:val="clear" w:color="000000" w:fill="FFFFFF"/>
          </w:tcPr>
          <w:p w:rsidR="00401F19" w:rsidRPr="00A04A4C" w:rsidRDefault="00401F19" w:rsidP="00A04A4C">
            <w:pPr>
              <w:widowControl w:val="0"/>
              <w:suppressAutoHyphens/>
              <w:autoSpaceDE w:val="0"/>
              <w:autoSpaceDN w:val="0"/>
              <w:adjustRightInd w:val="0"/>
              <w:ind w:left="142"/>
              <w:jc w:val="center"/>
              <w:rPr>
                <w:lang w:val="en-GB"/>
              </w:rPr>
            </w:pPr>
            <w:r w:rsidRPr="00A04A4C">
              <w:rPr>
                <w:b/>
                <w:bCs/>
                <w:color w:val="000000"/>
                <w:position w:val="-1"/>
              </w:rPr>
              <w:t>Методы оценки</w:t>
            </w:r>
          </w:p>
        </w:tc>
      </w:tr>
      <w:tr w:rsidR="00401F19" w:rsidRPr="00A04A4C" w:rsidTr="00073A4E">
        <w:trPr>
          <w:trHeight w:val="1"/>
        </w:trPr>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01F19" w:rsidRPr="00A04A4C" w:rsidRDefault="00401F19" w:rsidP="00A04A4C">
            <w:pPr>
              <w:widowControl w:val="0"/>
              <w:suppressAutoHyphens/>
              <w:autoSpaceDE w:val="0"/>
              <w:autoSpaceDN w:val="0"/>
              <w:adjustRightInd w:val="0"/>
              <w:ind w:left="142"/>
              <w:jc w:val="both"/>
              <w:rPr>
                <w:color w:val="000000"/>
                <w:position w:val="-1"/>
              </w:rPr>
            </w:pPr>
            <w:r w:rsidRPr="00A04A4C">
              <w:rPr>
                <w:color w:val="000000"/>
                <w:position w:val="-1"/>
              </w:rPr>
              <w:t>знания</w:t>
            </w:r>
          </w:p>
          <w:p w:rsidR="00401F19" w:rsidRPr="00A04A4C" w:rsidRDefault="00401F19" w:rsidP="00A04A4C">
            <w:pPr>
              <w:widowControl w:val="0"/>
              <w:suppressAutoHyphens/>
              <w:autoSpaceDE w:val="0"/>
              <w:autoSpaceDN w:val="0"/>
              <w:adjustRightInd w:val="0"/>
              <w:ind w:left="142"/>
              <w:jc w:val="both"/>
              <w:rPr>
                <w:color w:val="000000"/>
                <w:position w:val="-1"/>
              </w:rPr>
            </w:pPr>
            <w:r w:rsidRPr="00A04A4C">
              <w:rPr>
                <w:color w:val="000000"/>
                <w:position w:val="-1"/>
              </w:rPr>
              <w:t>- о современной исторической науке, её специфике, методах исторического познания и его роли в решении задач прогрессивного развития Российской Федерации в мире;</w:t>
            </w:r>
          </w:p>
          <w:p w:rsidR="00401F19" w:rsidRPr="00A04A4C" w:rsidRDefault="00401F19" w:rsidP="00A04A4C">
            <w:pPr>
              <w:widowControl w:val="0"/>
              <w:suppressAutoHyphens/>
              <w:autoSpaceDE w:val="0"/>
              <w:autoSpaceDN w:val="0"/>
              <w:adjustRightInd w:val="0"/>
              <w:ind w:left="142"/>
              <w:jc w:val="both"/>
              <w:rPr>
                <w:color w:val="000000"/>
                <w:position w:val="-1"/>
              </w:rPr>
            </w:pPr>
            <w:r w:rsidRPr="00A04A4C">
              <w:rPr>
                <w:color w:val="000000"/>
                <w:position w:val="-1"/>
              </w:rPr>
              <w:t>- основных направлений развития ключевых регионов мира на рубеже веков (XX и XXI вв.);</w:t>
            </w:r>
          </w:p>
          <w:p w:rsidR="00401F19" w:rsidRPr="00A04A4C" w:rsidRDefault="00401F19" w:rsidP="00A04A4C">
            <w:pPr>
              <w:widowControl w:val="0"/>
              <w:suppressAutoHyphens/>
              <w:autoSpaceDE w:val="0"/>
              <w:autoSpaceDN w:val="0"/>
              <w:adjustRightInd w:val="0"/>
              <w:ind w:left="142"/>
              <w:jc w:val="both"/>
              <w:rPr>
                <w:color w:val="000000"/>
                <w:position w:val="-1"/>
              </w:rPr>
            </w:pPr>
            <w:r w:rsidRPr="00A04A4C">
              <w:rPr>
                <w:color w:val="000000"/>
                <w:position w:val="-1"/>
              </w:rPr>
              <w:t>- сущности и причин локальных, региональных, межгосударственных конфликтов в конце XX – начале XXI вв.;</w:t>
            </w:r>
          </w:p>
          <w:p w:rsidR="00401F19" w:rsidRPr="00A04A4C" w:rsidRDefault="00401F19" w:rsidP="00A04A4C">
            <w:pPr>
              <w:widowControl w:val="0"/>
              <w:suppressAutoHyphens/>
              <w:autoSpaceDE w:val="0"/>
              <w:autoSpaceDN w:val="0"/>
              <w:adjustRightInd w:val="0"/>
              <w:ind w:left="142"/>
              <w:jc w:val="both"/>
              <w:rPr>
                <w:color w:val="000000"/>
                <w:position w:val="-1"/>
              </w:rPr>
            </w:pPr>
            <w:r w:rsidRPr="00A04A4C">
              <w:rPr>
                <w:color w:val="000000"/>
                <w:position w:val="-1"/>
              </w:rPr>
              <w:lastRenderedPageBreak/>
              <w:t>- основных процессов политического и экономического развития ведущих государств и регионов мира;</w:t>
            </w:r>
          </w:p>
          <w:p w:rsidR="00401F19" w:rsidRPr="00A04A4C" w:rsidRDefault="00401F19" w:rsidP="00A04A4C">
            <w:pPr>
              <w:widowControl w:val="0"/>
              <w:suppressAutoHyphens/>
              <w:autoSpaceDE w:val="0"/>
              <w:autoSpaceDN w:val="0"/>
              <w:adjustRightInd w:val="0"/>
              <w:ind w:left="142"/>
              <w:jc w:val="both"/>
              <w:rPr>
                <w:color w:val="000000"/>
                <w:position w:val="-1"/>
              </w:rPr>
            </w:pPr>
            <w:r w:rsidRPr="00A04A4C">
              <w:rPr>
                <w:color w:val="000000"/>
                <w:position w:val="-1"/>
              </w:rPr>
              <w:t xml:space="preserve">- назначения ООН, НАТО, ЕС и </w:t>
            </w:r>
            <w:r w:rsidR="0097262C" w:rsidRPr="00A04A4C">
              <w:rPr>
                <w:color w:val="000000"/>
                <w:position w:val="-1"/>
              </w:rPr>
              <w:t>других межправительственных организаций,</w:t>
            </w:r>
            <w:r w:rsidRPr="00A04A4C">
              <w:rPr>
                <w:color w:val="000000"/>
                <w:position w:val="-1"/>
              </w:rPr>
              <w:t xml:space="preserve"> и основных направлений их деятельности;</w:t>
            </w:r>
          </w:p>
          <w:p w:rsidR="00401F19" w:rsidRPr="00A04A4C" w:rsidRDefault="00401F19" w:rsidP="00A04A4C">
            <w:pPr>
              <w:widowControl w:val="0"/>
              <w:suppressAutoHyphens/>
              <w:autoSpaceDE w:val="0"/>
              <w:autoSpaceDN w:val="0"/>
              <w:adjustRightInd w:val="0"/>
              <w:ind w:left="142"/>
              <w:jc w:val="both"/>
              <w:rPr>
                <w:color w:val="000000"/>
                <w:position w:val="-1"/>
              </w:rPr>
            </w:pPr>
            <w:r w:rsidRPr="00A04A4C">
              <w:rPr>
                <w:color w:val="000000"/>
                <w:position w:val="-1"/>
              </w:rPr>
              <w:t>- роли науки, культуры и религии в сохранении и укреплении национальных и государственных традиций;</w:t>
            </w:r>
          </w:p>
          <w:p w:rsidR="00401F19" w:rsidRPr="00A04A4C" w:rsidRDefault="00401F19" w:rsidP="00A04A4C">
            <w:pPr>
              <w:widowControl w:val="0"/>
              <w:suppressAutoHyphens/>
              <w:autoSpaceDE w:val="0"/>
              <w:autoSpaceDN w:val="0"/>
              <w:adjustRightInd w:val="0"/>
              <w:ind w:left="142"/>
              <w:jc w:val="both"/>
            </w:pPr>
            <w:r w:rsidRPr="00A04A4C">
              <w:rPr>
                <w:color w:val="000000"/>
                <w:position w:val="-1"/>
              </w:rPr>
              <w:t>- содержания и назначения важнейших нормативно-правовых актов мирового и регионального значения.</w:t>
            </w: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01F19" w:rsidRPr="00A04A4C" w:rsidRDefault="00401F19" w:rsidP="00A04A4C">
            <w:pPr>
              <w:widowControl w:val="0"/>
              <w:suppressAutoHyphens/>
              <w:autoSpaceDE w:val="0"/>
              <w:autoSpaceDN w:val="0"/>
              <w:adjustRightInd w:val="0"/>
              <w:ind w:left="142"/>
              <w:jc w:val="both"/>
              <w:rPr>
                <w:color w:val="000000"/>
                <w:position w:val="-1"/>
              </w:rPr>
            </w:pPr>
            <w:r w:rsidRPr="00A04A4C">
              <w:rPr>
                <w:color w:val="000000"/>
                <w:position w:val="-1"/>
              </w:rPr>
              <w:lastRenderedPageBreak/>
              <w:t>Знание основных направлений и особенностей исторического пути развития регионов мира на рубеже XX и XXI веков.</w:t>
            </w:r>
          </w:p>
          <w:p w:rsidR="00401F19" w:rsidRPr="00A04A4C" w:rsidRDefault="00401F19" w:rsidP="00A04A4C">
            <w:pPr>
              <w:widowControl w:val="0"/>
              <w:suppressAutoHyphens/>
              <w:autoSpaceDE w:val="0"/>
              <w:autoSpaceDN w:val="0"/>
              <w:adjustRightInd w:val="0"/>
              <w:ind w:left="142"/>
              <w:jc w:val="both"/>
              <w:rPr>
                <w:color w:val="000000"/>
                <w:position w:val="-1"/>
              </w:rPr>
            </w:pPr>
            <w:r w:rsidRPr="00A04A4C">
              <w:rPr>
                <w:color w:val="000000"/>
                <w:position w:val="-1"/>
              </w:rPr>
              <w:t>Знание способность анализировать причины межгосударственных конфликтов XX в.</w:t>
            </w:r>
          </w:p>
          <w:p w:rsidR="00401F19" w:rsidRPr="00A04A4C" w:rsidRDefault="00401F19" w:rsidP="00A04A4C">
            <w:pPr>
              <w:widowControl w:val="0"/>
              <w:suppressAutoHyphens/>
              <w:autoSpaceDE w:val="0"/>
              <w:autoSpaceDN w:val="0"/>
              <w:adjustRightInd w:val="0"/>
              <w:ind w:left="142"/>
              <w:jc w:val="both"/>
              <w:rPr>
                <w:color w:val="000000"/>
                <w:position w:val="-1"/>
              </w:rPr>
            </w:pPr>
            <w:r w:rsidRPr="00A04A4C">
              <w:rPr>
                <w:color w:val="000000"/>
                <w:position w:val="-1"/>
              </w:rPr>
              <w:t>Способность провести анализ исторической информации политического и экономического развития ведущих государств и регионов мира.</w:t>
            </w:r>
          </w:p>
          <w:p w:rsidR="00401F19" w:rsidRPr="00A04A4C" w:rsidRDefault="00401F19" w:rsidP="00A04A4C">
            <w:pPr>
              <w:widowControl w:val="0"/>
              <w:suppressAutoHyphens/>
              <w:autoSpaceDE w:val="0"/>
              <w:autoSpaceDN w:val="0"/>
              <w:adjustRightInd w:val="0"/>
              <w:ind w:left="142"/>
              <w:jc w:val="both"/>
              <w:rPr>
                <w:color w:val="000000"/>
                <w:position w:val="-1"/>
              </w:rPr>
            </w:pPr>
            <w:r w:rsidRPr="00A04A4C">
              <w:rPr>
                <w:color w:val="000000"/>
                <w:position w:val="-1"/>
              </w:rPr>
              <w:t xml:space="preserve">Способность давать оценку основным направлениям деятельности международных </w:t>
            </w:r>
            <w:r w:rsidRPr="00A04A4C">
              <w:rPr>
                <w:color w:val="000000"/>
                <w:position w:val="-1"/>
              </w:rPr>
              <w:lastRenderedPageBreak/>
              <w:t>организаций ООН, НАТО, ЕС и др.</w:t>
            </w:r>
          </w:p>
          <w:p w:rsidR="00401F19" w:rsidRPr="00A04A4C" w:rsidRDefault="00401F19" w:rsidP="00A04A4C">
            <w:pPr>
              <w:widowControl w:val="0"/>
              <w:suppressAutoHyphens/>
              <w:autoSpaceDE w:val="0"/>
              <w:autoSpaceDN w:val="0"/>
              <w:adjustRightInd w:val="0"/>
              <w:ind w:left="142"/>
              <w:jc w:val="both"/>
              <w:rPr>
                <w:color w:val="000000"/>
                <w:position w:val="-1"/>
              </w:rPr>
            </w:pPr>
            <w:r w:rsidRPr="00A04A4C">
              <w:rPr>
                <w:color w:val="000000"/>
                <w:position w:val="-1"/>
              </w:rPr>
              <w:t>Способность дать определение причинно-следственных связей науки, культуры и религии в сохранении и укреплении национальных и государственных традиций.</w:t>
            </w:r>
          </w:p>
          <w:p w:rsidR="00401F19" w:rsidRPr="00A04A4C" w:rsidRDefault="00401F19" w:rsidP="00A04A4C">
            <w:pPr>
              <w:widowControl w:val="0"/>
              <w:suppressAutoHyphens/>
              <w:autoSpaceDE w:val="0"/>
              <w:autoSpaceDN w:val="0"/>
              <w:adjustRightInd w:val="0"/>
              <w:ind w:left="142"/>
              <w:jc w:val="both"/>
            </w:pPr>
            <w:r w:rsidRPr="00A04A4C">
              <w:rPr>
                <w:color w:val="000000"/>
                <w:position w:val="-1"/>
              </w:rPr>
              <w:t>Знание нормативных, правовых и законодательных актов мирового и регионального значения.</w:t>
            </w:r>
          </w:p>
        </w:tc>
        <w:tc>
          <w:tcPr>
            <w:tcW w:w="2483" w:type="dxa"/>
            <w:tcBorders>
              <w:top w:val="single" w:sz="2" w:space="0" w:color="000000"/>
              <w:left w:val="single" w:sz="2" w:space="0" w:color="000000"/>
              <w:bottom w:val="single" w:sz="2" w:space="0" w:color="000000"/>
              <w:right w:val="single" w:sz="2" w:space="0" w:color="000000"/>
            </w:tcBorders>
            <w:shd w:val="clear" w:color="000000" w:fill="FFFFFF"/>
          </w:tcPr>
          <w:p w:rsidR="00401F19" w:rsidRPr="00A04A4C" w:rsidRDefault="00401F19" w:rsidP="00A04A4C">
            <w:pPr>
              <w:widowControl w:val="0"/>
              <w:suppressAutoHyphens/>
              <w:autoSpaceDE w:val="0"/>
              <w:autoSpaceDN w:val="0"/>
              <w:adjustRightInd w:val="0"/>
              <w:ind w:left="142"/>
              <w:rPr>
                <w:color w:val="000000"/>
                <w:position w:val="-1"/>
              </w:rPr>
            </w:pPr>
            <w:r w:rsidRPr="00A04A4C">
              <w:rPr>
                <w:color w:val="000000"/>
                <w:position w:val="-1"/>
              </w:rPr>
              <w:lastRenderedPageBreak/>
              <w:t>Устные и письменные опросы, оценка результатов выполнения практической работы.</w:t>
            </w:r>
          </w:p>
          <w:p w:rsidR="00401F19" w:rsidRPr="00A04A4C" w:rsidRDefault="00401F19" w:rsidP="00A04A4C">
            <w:pPr>
              <w:widowControl w:val="0"/>
              <w:suppressAutoHyphens/>
              <w:autoSpaceDE w:val="0"/>
              <w:autoSpaceDN w:val="0"/>
              <w:adjustRightInd w:val="0"/>
              <w:ind w:left="142"/>
            </w:pPr>
          </w:p>
        </w:tc>
      </w:tr>
      <w:tr w:rsidR="00401F19" w:rsidRPr="00A04A4C" w:rsidTr="00073A4E">
        <w:trPr>
          <w:trHeight w:val="274"/>
        </w:trPr>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01F19" w:rsidRPr="00A04A4C" w:rsidRDefault="00401F19" w:rsidP="00A04A4C">
            <w:pPr>
              <w:widowControl w:val="0"/>
              <w:suppressAutoHyphens/>
              <w:autoSpaceDE w:val="0"/>
              <w:autoSpaceDN w:val="0"/>
              <w:adjustRightInd w:val="0"/>
              <w:ind w:left="142"/>
              <w:jc w:val="both"/>
              <w:rPr>
                <w:color w:val="000000"/>
                <w:position w:val="-1"/>
              </w:rPr>
            </w:pPr>
            <w:r w:rsidRPr="00A04A4C">
              <w:rPr>
                <w:color w:val="000000"/>
                <w:position w:val="-1"/>
              </w:rPr>
              <w:lastRenderedPageBreak/>
              <w:t>умения</w:t>
            </w:r>
          </w:p>
          <w:p w:rsidR="00401F19" w:rsidRPr="00A04A4C" w:rsidRDefault="00401F19" w:rsidP="00A04A4C">
            <w:pPr>
              <w:widowControl w:val="0"/>
              <w:suppressAutoHyphens/>
              <w:autoSpaceDE w:val="0"/>
              <w:autoSpaceDN w:val="0"/>
              <w:adjustRightInd w:val="0"/>
              <w:ind w:left="142"/>
              <w:jc w:val="both"/>
              <w:rPr>
                <w:color w:val="000000"/>
                <w:position w:val="-1"/>
              </w:rPr>
            </w:pPr>
            <w:r w:rsidRPr="00A04A4C">
              <w:rPr>
                <w:color w:val="000000"/>
                <w:position w:val="-1"/>
              </w:rPr>
              <w:t>- самостоятельно ориентироваться в современной экономической, политической, культурной ситуации в Российской Федерации и мире;</w:t>
            </w:r>
          </w:p>
          <w:p w:rsidR="00401F19" w:rsidRPr="00A04A4C" w:rsidRDefault="00401F19" w:rsidP="00A04A4C">
            <w:pPr>
              <w:widowControl w:val="0"/>
              <w:suppressAutoHyphens/>
              <w:autoSpaceDE w:val="0"/>
              <w:autoSpaceDN w:val="0"/>
              <w:adjustRightInd w:val="0"/>
              <w:ind w:left="142"/>
              <w:jc w:val="both"/>
              <w:rPr>
                <w:color w:val="000000"/>
                <w:position w:val="-1"/>
              </w:rPr>
            </w:pPr>
            <w:r w:rsidRPr="00A04A4C">
              <w:rPr>
                <w:color w:val="000000"/>
                <w:position w:val="-1"/>
              </w:rPr>
              <w:t>- выявлять взаимосвязь отечественных, региональных, мировых социально-экономических, политических и культурных проблем;</w:t>
            </w:r>
          </w:p>
          <w:p w:rsidR="00401F19" w:rsidRPr="00A04A4C" w:rsidRDefault="00401F19" w:rsidP="00A04A4C">
            <w:pPr>
              <w:widowControl w:val="0"/>
              <w:suppressAutoHyphens/>
              <w:autoSpaceDE w:val="0"/>
              <w:autoSpaceDN w:val="0"/>
              <w:adjustRightInd w:val="0"/>
              <w:ind w:left="142"/>
              <w:jc w:val="both"/>
              <w:rPr>
                <w:lang w:val="en-GB"/>
              </w:rPr>
            </w:pPr>
            <w:r w:rsidRPr="00A04A4C">
              <w:rPr>
                <w:color w:val="000000"/>
                <w:position w:val="-1"/>
                <w:lang w:val="en-GB"/>
              </w:rPr>
              <w:t xml:space="preserve">- </w:t>
            </w:r>
            <w:r w:rsidRPr="00A04A4C">
              <w:rPr>
                <w:color w:val="000000"/>
                <w:position w:val="-1"/>
              </w:rPr>
              <w:t>отстаивать активную гражданскую позицию.</w:t>
            </w:r>
          </w:p>
        </w:tc>
        <w:tc>
          <w:tcPr>
            <w:tcW w:w="3544" w:type="dxa"/>
            <w:tcBorders>
              <w:top w:val="single" w:sz="2" w:space="0" w:color="000000"/>
              <w:left w:val="single" w:sz="2" w:space="0" w:color="000000"/>
              <w:bottom w:val="single" w:sz="2" w:space="0" w:color="000000"/>
              <w:right w:val="single" w:sz="2" w:space="0" w:color="000000"/>
            </w:tcBorders>
            <w:shd w:val="clear" w:color="000000" w:fill="FFFFFF"/>
          </w:tcPr>
          <w:p w:rsidR="00401F19" w:rsidRPr="00A04A4C" w:rsidRDefault="00401F19" w:rsidP="00A04A4C">
            <w:pPr>
              <w:widowControl w:val="0"/>
              <w:suppressAutoHyphens/>
              <w:autoSpaceDE w:val="0"/>
              <w:autoSpaceDN w:val="0"/>
              <w:adjustRightInd w:val="0"/>
              <w:ind w:left="142"/>
              <w:jc w:val="both"/>
              <w:rPr>
                <w:color w:val="000000"/>
                <w:position w:val="-1"/>
              </w:rPr>
            </w:pPr>
            <w:r w:rsidRPr="00A04A4C">
              <w:rPr>
                <w:color w:val="000000"/>
                <w:position w:val="-1"/>
              </w:rPr>
              <w:t>Способность описать и прокомментировать современную экономическую, политическую, культурную ситуацию в России и мире.</w:t>
            </w:r>
          </w:p>
          <w:p w:rsidR="00401F19" w:rsidRPr="00A04A4C" w:rsidRDefault="00401F19" w:rsidP="00A04A4C">
            <w:pPr>
              <w:widowControl w:val="0"/>
              <w:suppressAutoHyphens/>
              <w:autoSpaceDE w:val="0"/>
              <w:autoSpaceDN w:val="0"/>
              <w:adjustRightInd w:val="0"/>
              <w:ind w:left="142"/>
              <w:jc w:val="both"/>
            </w:pPr>
            <w:r w:rsidRPr="00A04A4C">
              <w:rPr>
                <w:color w:val="000000"/>
                <w:position w:val="-1"/>
              </w:rPr>
              <w:t>Способность анализировать и характеризовать взаимосвязь отечественных, региональных, мировых социально-экономических, политических и культурных проблем.</w:t>
            </w:r>
          </w:p>
        </w:tc>
        <w:tc>
          <w:tcPr>
            <w:tcW w:w="2483" w:type="dxa"/>
            <w:tcBorders>
              <w:top w:val="single" w:sz="2" w:space="0" w:color="000000"/>
              <w:left w:val="single" w:sz="2" w:space="0" w:color="000000"/>
              <w:bottom w:val="single" w:sz="2" w:space="0" w:color="000000"/>
              <w:right w:val="single" w:sz="2" w:space="0" w:color="000000"/>
            </w:tcBorders>
            <w:shd w:val="clear" w:color="000000" w:fill="FFFFFF"/>
          </w:tcPr>
          <w:p w:rsidR="00401F19" w:rsidRPr="00A04A4C" w:rsidRDefault="00401F19" w:rsidP="00A04A4C">
            <w:pPr>
              <w:widowControl w:val="0"/>
              <w:suppressAutoHyphens/>
              <w:autoSpaceDE w:val="0"/>
              <w:autoSpaceDN w:val="0"/>
              <w:adjustRightInd w:val="0"/>
              <w:ind w:left="142"/>
            </w:pPr>
            <w:r w:rsidRPr="00A04A4C">
              <w:rPr>
                <w:color w:val="000000"/>
                <w:position w:val="-1"/>
              </w:rPr>
              <w:t>Оценка результатов выполнения практической работы.</w:t>
            </w:r>
          </w:p>
        </w:tc>
      </w:tr>
    </w:tbl>
    <w:p w:rsidR="00A04A4C" w:rsidRPr="00A04A4C" w:rsidRDefault="00A04A4C" w:rsidP="00A04A4C">
      <w:pPr>
        <w:pageBreakBefore/>
        <w:autoSpaceDE w:val="0"/>
        <w:autoSpaceDN w:val="0"/>
        <w:adjustRightInd w:val="0"/>
        <w:ind w:left="142"/>
        <w:rPr>
          <w:rFonts w:eastAsia="Calibri"/>
          <w:color w:val="000000"/>
          <w:lang w:val="tt-RU" w:eastAsia="en-US"/>
        </w:rPr>
      </w:pPr>
      <w:r w:rsidRPr="00A04A4C">
        <w:rPr>
          <w:rFonts w:eastAsia="Calibri"/>
          <w:b/>
          <w:bCs/>
          <w:color w:val="000000"/>
          <w:lang w:eastAsia="en-US"/>
        </w:rPr>
        <w:lastRenderedPageBreak/>
        <w:t xml:space="preserve">Паспорт фонда оценочных средств УД История </w:t>
      </w:r>
      <w:r w:rsidRPr="00A04A4C">
        <w:rPr>
          <w:rFonts w:eastAsia="Calibri"/>
          <w:b/>
          <w:bCs/>
          <w:color w:val="000000"/>
          <w:lang w:val="tt-RU" w:eastAsia="en-US"/>
        </w:rPr>
        <w:t>Россия</w:t>
      </w:r>
    </w:p>
    <w:p w:rsidR="00A04A4C" w:rsidRPr="00A04A4C" w:rsidRDefault="00A04A4C" w:rsidP="00A04A4C">
      <w:pPr>
        <w:autoSpaceDE w:val="0"/>
        <w:autoSpaceDN w:val="0"/>
        <w:adjustRightInd w:val="0"/>
        <w:ind w:left="142"/>
        <w:rPr>
          <w:rFonts w:eastAsia="Calibri"/>
          <w:color w:val="000000"/>
          <w:lang w:eastAsia="en-US"/>
        </w:rPr>
      </w:pPr>
      <w:r w:rsidRPr="00A04A4C">
        <w:rPr>
          <w:rFonts w:eastAsia="Calibri"/>
          <w:b/>
          <w:bCs/>
          <w:color w:val="000000"/>
          <w:lang w:eastAsia="en-US"/>
        </w:rPr>
        <w:t xml:space="preserve"> </w:t>
      </w:r>
      <w:r w:rsidRPr="00A04A4C">
        <w:rPr>
          <w:rFonts w:eastAsia="Calibri"/>
          <w:color w:val="000000"/>
          <w:lang w:eastAsia="en-US"/>
        </w:rPr>
        <w:t xml:space="preserve">ФОС позволяет оценивать </w:t>
      </w:r>
      <w:r w:rsidRPr="00A04A4C">
        <w:rPr>
          <w:rFonts w:eastAsia="Calibri"/>
          <w:b/>
          <w:bCs/>
          <w:color w:val="000000"/>
          <w:lang w:eastAsia="en-US"/>
        </w:rPr>
        <w:t>ОК</w:t>
      </w:r>
      <w:r w:rsidRPr="00A04A4C">
        <w:rPr>
          <w:rFonts w:eastAsia="Calibri"/>
          <w:color w:val="000000"/>
          <w:lang w:eastAsia="en-US"/>
        </w:rPr>
        <w:t xml:space="preserve">: </w:t>
      </w:r>
    </w:p>
    <w:tbl>
      <w:tblPr>
        <w:tblW w:w="1088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962"/>
        <w:gridCol w:w="4790"/>
      </w:tblGrid>
      <w:tr w:rsidR="00A04A4C" w:rsidRPr="00A04A4C" w:rsidTr="00D567C0">
        <w:trPr>
          <w:trHeight w:val="649"/>
        </w:trPr>
        <w:tc>
          <w:tcPr>
            <w:tcW w:w="1134" w:type="dxa"/>
            <w:shd w:val="clear" w:color="auto" w:fill="auto"/>
            <w:hideMark/>
          </w:tcPr>
          <w:p w:rsidR="00A04A4C" w:rsidRPr="00A04A4C" w:rsidRDefault="00A04A4C" w:rsidP="00A04A4C">
            <w:pPr>
              <w:spacing w:line="276" w:lineRule="auto"/>
              <w:ind w:left="142"/>
              <w:jc w:val="center"/>
              <w:rPr>
                <w:color w:val="000000"/>
              </w:rPr>
            </w:pPr>
            <w:r w:rsidRPr="00A04A4C">
              <w:rPr>
                <w:color w:val="000000"/>
              </w:rPr>
              <w:t xml:space="preserve">Код </w:t>
            </w:r>
          </w:p>
          <w:p w:rsidR="00A04A4C" w:rsidRPr="00A04A4C" w:rsidRDefault="00A04A4C" w:rsidP="00A04A4C">
            <w:pPr>
              <w:spacing w:line="276" w:lineRule="auto"/>
              <w:ind w:left="142"/>
              <w:jc w:val="center"/>
              <w:rPr>
                <w:color w:val="000000"/>
              </w:rPr>
            </w:pPr>
            <w:r w:rsidRPr="00A04A4C">
              <w:rPr>
                <w:color w:val="000000"/>
              </w:rPr>
              <w:t>ПК, ОК</w:t>
            </w:r>
          </w:p>
        </w:tc>
        <w:tc>
          <w:tcPr>
            <w:tcW w:w="4962" w:type="dxa"/>
            <w:shd w:val="clear" w:color="auto" w:fill="auto"/>
            <w:vAlign w:val="center"/>
            <w:hideMark/>
          </w:tcPr>
          <w:p w:rsidR="00A04A4C" w:rsidRPr="00A04A4C" w:rsidRDefault="00A04A4C" w:rsidP="00A04A4C">
            <w:pPr>
              <w:spacing w:line="276" w:lineRule="auto"/>
              <w:ind w:left="142"/>
              <w:jc w:val="center"/>
              <w:rPr>
                <w:color w:val="000000"/>
              </w:rPr>
            </w:pPr>
            <w:r w:rsidRPr="00A04A4C">
              <w:rPr>
                <w:color w:val="000000"/>
              </w:rPr>
              <w:t>Умения</w:t>
            </w:r>
          </w:p>
        </w:tc>
        <w:tc>
          <w:tcPr>
            <w:tcW w:w="4790" w:type="dxa"/>
            <w:shd w:val="clear" w:color="auto" w:fill="auto"/>
            <w:vAlign w:val="center"/>
            <w:hideMark/>
          </w:tcPr>
          <w:p w:rsidR="00A04A4C" w:rsidRPr="00A04A4C" w:rsidRDefault="00A04A4C" w:rsidP="00A04A4C">
            <w:pPr>
              <w:spacing w:line="276" w:lineRule="auto"/>
              <w:ind w:left="142"/>
              <w:jc w:val="center"/>
              <w:rPr>
                <w:color w:val="000000"/>
              </w:rPr>
            </w:pPr>
            <w:r w:rsidRPr="00A04A4C">
              <w:rPr>
                <w:color w:val="000000"/>
              </w:rPr>
              <w:t>Знания</w:t>
            </w:r>
          </w:p>
        </w:tc>
      </w:tr>
      <w:tr w:rsidR="00A04A4C" w:rsidRPr="00A04A4C" w:rsidTr="00D567C0">
        <w:trPr>
          <w:trHeight w:val="212"/>
        </w:trPr>
        <w:tc>
          <w:tcPr>
            <w:tcW w:w="1134" w:type="dxa"/>
            <w:shd w:val="clear" w:color="auto" w:fill="auto"/>
          </w:tcPr>
          <w:p w:rsidR="00A04A4C" w:rsidRPr="00A04A4C" w:rsidRDefault="00A04A4C" w:rsidP="00A04A4C">
            <w:pPr>
              <w:spacing w:line="276" w:lineRule="auto"/>
              <w:ind w:left="142"/>
              <w:jc w:val="center"/>
              <w:rPr>
                <w:color w:val="000000"/>
              </w:rPr>
            </w:pPr>
            <w:r w:rsidRPr="00A04A4C">
              <w:rPr>
                <w:color w:val="000000"/>
              </w:rPr>
              <w:t>ОК 01</w:t>
            </w:r>
          </w:p>
        </w:tc>
        <w:tc>
          <w:tcPr>
            <w:tcW w:w="4962" w:type="dxa"/>
            <w:shd w:val="clear" w:color="auto" w:fill="auto"/>
          </w:tcPr>
          <w:p w:rsidR="00A04A4C" w:rsidRPr="00A04A4C" w:rsidRDefault="00A04A4C" w:rsidP="00A04A4C">
            <w:pPr>
              <w:spacing w:line="276" w:lineRule="auto"/>
              <w:ind w:left="142"/>
              <w:contextualSpacing/>
              <w:jc w:val="both"/>
              <w:rPr>
                <w:iCs/>
                <w:color w:val="000000"/>
              </w:rPr>
            </w:pPr>
            <w:r w:rsidRPr="00A04A4C">
              <w:rPr>
                <w:color w:val="000000"/>
              </w:rPr>
              <w:t xml:space="preserve">Уо 01.01 </w:t>
            </w:r>
            <w:r w:rsidRPr="00A04A4C">
              <w:rPr>
                <w:iCs/>
                <w:color w:val="000000"/>
              </w:rPr>
              <w:t>распознавать задачу и/или проблему в профессиональном и/или социальном контексте</w:t>
            </w:r>
          </w:p>
          <w:p w:rsidR="00A04A4C" w:rsidRPr="00A04A4C" w:rsidRDefault="00A04A4C" w:rsidP="00A04A4C">
            <w:pPr>
              <w:spacing w:line="276" w:lineRule="auto"/>
              <w:ind w:left="142"/>
              <w:contextualSpacing/>
              <w:jc w:val="both"/>
              <w:rPr>
                <w:color w:val="000000"/>
              </w:rPr>
            </w:pPr>
            <w:r w:rsidRPr="00A04A4C">
              <w:rPr>
                <w:color w:val="000000"/>
              </w:rPr>
              <w:t>Уо 01.10 определять значимость профессиональной деятельности по осваиваемой специальности в историческом контексте</w:t>
            </w:r>
          </w:p>
          <w:p w:rsidR="00A04A4C" w:rsidRPr="00A04A4C" w:rsidRDefault="00A04A4C" w:rsidP="00A04A4C">
            <w:pPr>
              <w:spacing w:line="276" w:lineRule="auto"/>
              <w:ind w:left="142"/>
              <w:contextualSpacing/>
              <w:jc w:val="both"/>
              <w:rPr>
                <w:color w:val="000000"/>
              </w:rPr>
            </w:pPr>
            <w:r w:rsidRPr="00A04A4C">
              <w:rPr>
                <w:color w:val="000000"/>
              </w:rPr>
              <w:t>Уо 01.11 ориентироваться в современной экономической, политической и культурной ситуации в России и мире</w:t>
            </w:r>
          </w:p>
        </w:tc>
        <w:tc>
          <w:tcPr>
            <w:tcW w:w="4790" w:type="dxa"/>
            <w:shd w:val="clear" w:color="auto" w:fill="auto"/>
          </w:tcPr>
          <w:p w:rsidR="00A04A4C" w:rsidRPr="00A04A4C" w:rsidRDefault="00A04A4C" w:rsidP="00A04A4C">
            <w:pPr>
              <w:spacing w:line="276" w:lineRule="auto"/>
              <w:ind w:left="142"/>
              <w:jc w:val="both"/>
              <w:rPr>
                <w:bCs/>
                <w:color w:val="000000"/>
              </w:rPr>
            </w:pPr>
            <w:r w:rsidRPr="00A04A4C">
              <w:rPr>
                <w:color w:val="000000"/>
              </w:rPr>
              <w:t xml:space="preserve">Зо 01.01 </w:t>
            </w:r>
            <w:r w:rsidRPr="00A04A4C">
              <w:rPr>
                <w:iCs/>
                <w:color w:val="000000"/>
              </w:rPr>
              <w:t>а</w:t>
            </w:r>
            <w:r w:rsidRPr="00A04A4C">
              <w:rPr>
                <w:bCs/>
                <w:color w:val="000000"/>
              </w:rPr>
              <w:t>ктуальный профессиональный и социальный контекст, в котором приходится работать и жить</w:t>
            </w:r>
          </w:p>
          <w:p w:rsidR="00A04A4C" w:rsidRPr="00A04A4C" w:rsidRDefault="00A04A4C" w:rsidP="00A04A4C">
            <w:pPr>
              <w:spacing w:line="276" w:lineRule="auto"/>
              <w:ind w:left="142"/>
              <w:jc w:val="both"/>
              <w:rPr>
                <w:color w:val="000000"/>
              </w:rPr>
            </w:pPr>
            <w:r w:rsidRPr="00A04A4C">
              <w:rPr>
                <w:color w:val="000000"/>
              </w:rPr>
              <w:t>Зо 01.07 основные направления развития России и мира на рубеже веков</w:t>
            </w:r>
          </w:p>
          <w:p w:rsidR="00A04A4C" w:rsidRPr="00A04A4C" w:rsidRDefault="00A04A4C" w:rsidP="00A04A4C">
            <w:pPr>
              <w:spacing w:line="276" w:lineRule="auto"/>
              <w:ind w:left="142"/>
              <w:jc w:val="both"/>
              <w:rPr>
                <w:b/>
                <w:color w:val="000000"/>
              </w:rPr>
            </w:pPr>
            <w:r w:rsidRPr="00A04A4C">
              <w:rPr>
                <w:color w:val="000000"/>
              </w:rPr>
              <w:t>Зо 01.08 основные процессы политического и экономического развития России и мира (интеграционные, поликультурные, миграционные и иные)</w:t>
            </w:r>
          </w:p>
        </w:tc>
      </w:tr>
      <w:tr w:rsidR="00A04A4C" w:rsidRPr="00A04A4C" w:rsidTr="00D567C0">
        <w:trPr>
          <w:trHeight w:val="212"/>
        </w:trPr>
        <w:tc>
          <w:tcPr>
            <w:tcW w:w="1134" w:type="dxa"/>
            <w:shd w:val="clear" w:color="auto" w:fill="auto"/>
          </w:tcPr>
          <w:p w:rsidR="00A04A4C" w:rsidRPr="00A04A4C" w:rsidRDefault="00A04A4C" w:rsidP="00A04A4C">
            <w:pPr>
              <w:spacing w:line="276" w:lineRule="auto"/>
              <w:ind w:left="142"/>
              <w:jc w:val="center"/>
              <w:rPr>
                <w:color w:val="000000"/>
              </w:rPr>
            </w:pPr>
            <w:r w:rsidRPr="00A04A4C">
              <w:rPr>
                <w:color w:val="000000"/>
              </w:rPr>
              <w:t>ОК 03</w:t>
            </w:r>
          </w:p>
        </w:tc>
        <w:tc>
          <w:tcPr>
            <w:tcW w:w="4962" w:type="dxa"/>
            <w:shd w:val="clear" w:color="auto" w:fill="auto"/>
          </w:tcPr>
          <w:p w:rsidR="00A04A4C" w:rsidRPr="00A04A4C" w:rsidRDefault="00A04A4C" w:rsidP="00A04A4C">
            <w:pPr>
              <w:spacing w:line="276" w:lineRule="auto"/>
              <w:ind w:left="142"/>
              <w:contextualSpacing/>
              <w:jc w:val="both"/>
              <w:rPr>
                <w:color w:val="000000"/>
              </w:rPr>
            </w:pPr>
            <w:r w:rsidRPr="00A04A4C">
              <w:rPr>
                <w:color w:val="000000"/>
              </w:rPr>
              <w:t>Уо 03.02 применять современную научную профессиональную терминологию</w:t>
            </w:r>
          </w:p>
          <w:p w:rsidR="00A04A4C" w:rsidRPr="00A04A4C" w:rsidRDefault="00A04A4C" w:rsidP="00A04A4C">
            <w:pPr>
              <w:spacing w:line="276" w:lineRule="auto"/>
              <w:ind w:left="142"/>
              <w:contextualSpacing/>
              <w:jc w:val="both"/>
              <w:rPr>
                <w:color w:val="000000"/>
              </w:rPr>
            </w:pPr>
            <w:r w:rsidRPr="00A04A4C">
              <w:rPr>
                <w:color w:val="000000"/>
              </w:rPr>
              <w:t>Уо 03.03 определять и выстраивать траектории профессионального развития и самообразования</w:t>
            </w:r>
          </w:p>
        </w:tc>
        <w:tc>
          <w:tcPr>
            <w:tcW w:w="4790" w:type="dxa"/>
            <w:shd w:val="clear" w:color="auto" w:fill="auto"/>
          </w:tcPr>
          <w:p w:rsidR="00A04A4C" w:rsidRPr="00A04A4C" w:rsidRDefault="00A04A4C" w:rsidP="00A04A4C">
            <w:pPr>
              <w:spacing w:line="276" w:lineRule="auto"/>
              <w:ind w:left="142"/>
              <w:jc w:val="both"/>
              <w:rPr>
                <w:bCs/>
                <w:iCs/>
                <w:color w:val="000000"/>
              </w:rPr>
            </w:pPr>
            <w:r w:rsidRPr="00A04A4C">
              <w:rPr>
                <w:color w:val="000000"/>
              </w:rPr>
              <w:t xml:space="preserve">Зо 03.02 </w:t>
            </w:r>
            <w:r w:rsidRPr="00A04A4C">
              <w:rPr>
                <w:bCs/>
                <w:iCs/>
                <w:color w:val="000000"/>
              </w:rPr>
              <w:t>современная научная и профессиональная терминология</w:t>
            </w:r>
          </w:p>
          <w:p w:rsidR="00A04A4C" w:rsidRPr="00A04A4C" w:rsidRDefault="00A04A4C" w:rsidP="00A04A4C">
            <w:pPr>
              <w:spacing w:line="276" w:lineRule="auto"/>
              <w:ind w:left="142"/>
              <w:jc w:val="both"/>
              <w:rPr>
                <w:b/>
                <w:color w:val="000000"/>
              </w:rPr>
            </w:pPr>
            <w:r w:rsidRPr="00A04A4C">
              <w:rPr>
                <w:color w:val="000000"/>
              </w:rPr>
              <w:t xml:space="preserve">Зо 03.03 </w:t>
            </w:r>
            <w:r w:rsidRPr="00A04A4C">
              <w:rPr>
                <w:bCs/>
                <w:iCs/>
                <w:color w:val="000000"/>
              </w:rPr>
              <w:t>возможные траектории профессионального развития и самообразования</w:t>
            </w:r>
          </w:p>
        </w:tc>
      </w:tr>
      <w:tr w:rsidR="00A04A4C" w:rsidRPr="00A04A4C" w:rsidTr="00D567C0">
        <w:trPr>
          <w:trHeight w:val="212"/>
        </w:trPr>
        <w:tc>
          <w:tcPr>
            <w:tcW w:w="1134" w:type="dxa"/>
            <w:shd w:val="clear" w:color="auto" w:fill="auto"/>
          </w:tcPr>
          <w:p w:rsidR="00A04A4C" w:rsidRPr="00A04A4C" w:rsidRDefault="00A04A4C" w:rsidP="00A04A4C">
            <w:pPr>
              <w:spacing w:line="276" w:lineRule="auto"/>
              <w:ind w:left="142"/>
              <w:jc w:val="center"/>
              <w:rPr>
                <w:color w:val="000000"/>
              </w:rPr>
            </w:pPr>
            <w:r w:rsidRPr="00A04A4C">
              <w:rPr>
                <w:color w:val="000000"/>
              </w:rPr>
              <w:t>ОК 06</w:t>
            </w:r>
          </w:p>
        </w:tc>
        <w:tc>
          <w:tcPr>
            <w:tcW w:w="4962" w:type="dxa"/>
            <w:shd w:val="clear" w:color="auto" w:fill="auto"/>
          </w:tcPr>
          <w:p w:rsidR="00A04A4C" w:rsidRPr="00A04A4C" w:rsidRDefault="00A04A4C" w:rsidP="00A04A4C">
            <w:pPr>
              <w:spacing w:line="276" w:lineRule="auto"/>
              <w:ind w:left="142"/>
              <w:contextualSpacing/>
              <w:jc w:val="both"/>
              <w:rPr>
                <w:color w:val="000000"/>
              </w:rPr>
            </w:pPr>
            <w:r w:rsidRPr="00A04A4C">
              <w:rPr>
                <w:color w:val="000000"/>
              </w:rPr>
              <w:t>демонстрировать гражданско-патриотическую позицию</w:t>
            </w:r>
          </w:p>
        </w:tc>
        <w:tc>
          <w:tcPr>
            <w:tcW w:w="4790" w:type="dxa"/>
            <w:shd w:val="clear" w:color="auto" w:fill="auto"/>
          </w:tcPr>
          <w:p w:rsidR="00A04A4C" w:rsidRPr="00A04A4C" w:rsidRDefault="00A04A4C" w:rsidP="00A04A4C">
            <w:pPr>
              <w:spacing w:line="276" w:lineRule="auto"/>
              <w:ind w:left="142"/>
              <w:jc w:val="both"/>
              <w:rPr>
                <w:color w:val="000000"/>
              </w:rPr>
            </w:pPr>
            <w:r w:rsidRPr="00A04A4C">
              <w:rPr>
                <w:color w:val="000000"/>
              </w:rPr>
              <w:t xml:space="preserve">Зо 06.01 </w:t>
            </w:r>
            <w:r w:rsidRPr="00A04A4C">
              <w:rPr>
                <w:bCs/>
                <w:iCs/>
                <w:color w:val="000000"/>
              </w:rPr>
              <w:t>сущность гражданско-патриотической позиции, общечеловеческих ценностей</w:t>
            </w:r>
          </w:p>
        </w:tc>
      </w:tr>
    </w:tbl>
    <w:p w:rsidR="00A04A4C" w:rsidRPr="00A04A4C" w:rsidRDefault="00A04A4C" w:rsidP="00A04A4C">
      <w:pPr>
        <w:spacing w:after="160" w:line="254" w:lineRule="auto"/>
        <w:ind w:left="142"/>
        <w:rPr>
          <w:rFonts w:eastAsia="Calibri"/>
          <w:lang w:eastAsia="en-US"/>
        </w:rPr>
      </w:pPr>
    </w:p>
    <w:p w:rsidR="00A04A4C" w:rsidRPr="00A04A4C" w:rsidRDefault="00A04A4C" w:rsidP="00A04A4C">
      <w:pPr>
        <w:autoSpaceDE w:val="0"/>
        <w:autoSpaceDN w:val="0"/>
        <w:adjustRightInd w:val="0"/>
        <w:ind w:left="142"/>
        <w:rPr>
          <w:rFonts w:eastAsia="Calibri"/>
          <w:color w:val="000000"/>
          <w:lang w:eastAsia="en-US"/>
        </w:rPr>
      </w:pPr>
      <w:r w:rsidRPr="00A04A4C">
        <w:rPr>
          <w:rFonts w:eastAsia="Calibri"/>
          <w:b/>
          <w:bCs/>
          <w:color w:val="000000"/>
          <w:lang w:eastAsia="en-US"/>
        </w:rPr>
        <w:t xml:space="preserve">Перечень вопросов для проведения устного опроса </w:t>
      </w:r>
    </w:p>
    <w:p w:rsidR="00A04A4C" w:rsidRPr="00A04A4C" w:rsidRDefault="00A04A4C" w:rsidP="00A04A4C">
      <w:pPr>
        <w:spacing w:after="86" w:line="268" w:lineRule="auto"/>
        <w:ind w:left="142" w:right="50" w:firstLine="720"/>
        <w:jc w:val="both"/>
        <w:rPr>
          <w:rFonts w:eastAsia="Calibri"/>
          <w:color w:val="000000"/>
        </w:rPr>
      </w:pPr>
      <w:r w:rsidRPr="00A04A4C">
        <w:rPr>
          <w:rFonts w:eastAsia="Calibri"/>
          <w:b/>
          <w:bCs/>
          <w:color w:val="000000"/>
          <w:lang w:eastAsia="en-US"/>
        </w:rPr>
        <w:t xml:space="preserve"> </w:t>
      </w:r>
      <w:r w:rsidRPr="00A04A4C">
        <w:rPr>
          <w:color w:val="000000"/>
        </w:rPr>
        <w:t xml:space="preserve">Формами текущего контроля по дисциплине являются: дискуссия, групповая беседа, устные опросы. </w:t>
      </w:r>
    </w:p>
    <w:p w:rsidR="00A04A4C" w:rsidRPr="00A04A4C" w:rsidRDefault="00A04A4C" w:rsidP="00A04A4C">
      <w:pPr>
        <w:keepNext/>
        <w:keepLines/>
        <w:spacing w:after="107" w:line="251" w:lineRule="auto"/>
        <w:ind w:left="142"/>
        <w:outlineLvl w:val="0"/>
        <w:rPr>
          <w:b/>
          <w:color w:val="000000"/>
        </w:rPr>
      </w:pPr>
      <w:r w:rsidRPr="00A04A4C">
        <w:rPr>
          <w:b/>
          <w:color w:val="000000"/>
        </w:rPr>
        <w:t xml:space="preserve">Вопросы к устным опросам </w:t>
      </w:r>
    </w:p>
    <w:p w:rsidR="00A04A4C" w:rsidRPr="00A04A4C" w:rsidRDefault="00A04A4C" w:rsidP="00A04A4C">
      <w:pPr>
        <w:numPr>
          <w:ilvl w:val="0"/>
          <w:numId w:val="27"/>
        </w:numPr>
        <w:spacing w:after="13" w:line="250" w:lineRule="auto"/>
        <w:ind w:left="142" w:right="51"/>
        <w:rPr>
          <w:rFonts w:eastAsia="Calibri"/>
          <w:color w:val="000000"/>
        </w:rPr>
      </w:pPr>
      <w:r w:rsidRPr="00A04A4C">
        <w:rPr>
          <w:color w:val="000000"/>
        </w:rPr>
        <w:t xml:space="preserve">Как назывался свод законов, принятый в своей первой версии при Ярославе Мудром? </w:t>
      </w:r>
    </w:p>
    <w:p w:rsidR="00A04A4C" w:rsidRPr="00A04A4C" w:rsidRDefault="00A04A4C" w:rsidP="00A04A4C">
      <w:pPr>
        <w:numPr>
          <w:ilvl w:val="0"/>
          <w:numId w:val="27"/>
        </w:numPr>
        <w:spacing w:after="13" w:line="250" w:lineRule="auto"/>
        <w:ind w:left="142" w:right="51"/>
        <w:rPr>
          <w:rFonts w:eastAsia="Calibri"/>
          <w:color w:val="000000"/>
        </w:rPr>
      </w:pPr>
      <w:r w:rsidRPr="00A04A4C">
        <w:rPr>
          <w:color w:val="000000"/>
        </w:rPr>
        <w:t xml:space="preserve">Как называлось государство, в зависимость от которого попали русские земли после похода монголов? </w:t>
      </w:r>
    </w:p>
    <w:p w:rsidR="00A04A4C" w:rsidRPr="00A04A4C" w:rsidRDefault="00A04A4C" w:rsidP="00A04A4C">
      <w:pPr>
        <w:numPr>
          <w:ilvl w:val="0"/>
          <w:numId w:val="27"/>
        </w:numPr>
        <w:spacing w:after="13" w:line="250" w:lineRule="auto"/>
        <w:ind w:left="142" w:right="51"/>
        <w:rPr>
          <w:rFonts w:eastAsia="Calibri"/>
          <w:color w:val="000000"/>
        </w:rPr>
      </w:pPr>
      <w:r w:rsidRPr="00A04A4C">
        <w:rPr>
          <w:color w:val="000000"/>
        </w:rPr>
        <w:t xml:space="preserve">Между какими политическими центрами развернулась борьба за лидерство в русских землях в последней четверти XIII – XIV вв.? </w:t>
      </w:r>
    </w:p>
    <w:p w:rsidR="00A04A4C" w:rsidRPr="00A04A4C" w:rsidRDefault="00A04A4C" w:rsidP="00A04A4C">
      <w:pPr>
        <w:numPr>
          <w:ilvl w:val="0"/>
          <w:numId w:val="27"/>
        </w:numPr>
        <w:spacing w:after="13" w:line="250" w:lineRule="auto"/>
        <w:ind w:left="142" w:right="51"/>
        <w:rPr>
          <w:rFonts w:eastAsia="Calibri"/>
          <w:color w:val="000000"/>
        </w:rPr>
      </w:pPr>
      <w:r w:rsidRPr="00A04A4C">
        <w:rPr>
          <w:color w:val="000000"/>
        </w:rPr>
        <w:t xml:space="preserve">Что в истории России носит название «Смутное время»? </w:t>
      </w:r>
    </w:p>
    <w:p w:rsidR="00A04A4C" w:rsidRPr="00A04A4C" w:rsidRDefault="00A04A4C" w:rsidP="00A04A4C">
      <w:pPr>
        <w:numPr>
          <w:ilvl w:val="0"/>
          <w:numId w:val="27"/>
        </w:numPr>
        <w:spacing w:after="13" w:line="250" w:lineRule="auto"/>
        <w:ind w:left="142" w:right="51"/>
        <w:rPr>
          <w:rFonts w:eastAsia="Calibri"/>
          <w:color w:val="000000"/>
        </w:rPr>
      </w:pPr>
      <w:r w:rsidRPr="00A04A4C">
        <w:rPr>
          <w:color w:val="000000"/>
        </w:rPr>
        <w:t xml:space="preserve">Каковы две отличительные особенности мануфактуры в XVII веке в России? </w:t>
      </w:r>
    </w:p>
    <w:p w:rsidR="00A04A4C" w:rsidRPr="00A04A4C" w:rsidRDefault="00A04A4C" w:rsidP="00A04A4C">
      <w:pPr>
        <w:numPr>
          <w:ilvl w:val="0"/>
          <w:numId w:val="27"/>
        </w:numPr>
        <w:spacing w:after="13" w:line="250" w:lineRule="auto"/>
        <w:ind w:left="142" w:right="51"/>
        <w:rPr>
          <w:rFonts w:eastAsia="Calibri"/>
          <w:color w:val="000000"/>
        </w:rPr>
      </w:pPr>
      <w:r w:rsidRPr="00A04A4C">
        <w:rPr>
          <w:color w:val="000000"/>
        </w:rPr>
        <w:t xml:space="preserve">Что означал Указ о единонаследии 1714 года? </w:t>
      </w:r>
    </w:p>
    <w:p w:rsidR="00A04A4C" w:rsidRPr="00A04A4C" w:rsidRDefault="00A04A4C" w:rsidP="00A04A4C">
      <w:pPr>
        <w:numPr>
          <w:ilvl w:val="0"/>
          <w:numId w:val="27"/>
        </w:numPr>
        <w:spacing w:after="13" w:line="250" w:lineRule="auto"/>
        <w:ind w:left="142" w:right="51"/>
        <w:rPr>
          <w:rFonts w:eastAsia="Calibri"/>
          <w:color w:val="000000"/>
        </w:rPr>
      </w:pPr>
      <w:r w:rsidRPr="00A04A4C">
        <w:rPr>
          <w:color w:val="000000"/>
        </w:rPr>
        <w:t xml:space="preserve">В чей период правления был принят Манифест о даровании свободы и вольности русскому дворянству? </w:t>
      </w:r>
    </w:p>
    <w:p w:rsidR="00A04A4C" w:rsidRPr="00A04A4C" w:rsidRDefault="00A04A4C" w:rsidP="00A04A4C">
      <w:pPr>
        <w:numPr>
          <w:ilvl w:val="0"/>
          <w:numId w:val="27"/>
        </w:numPr>
        <w:spacing w:after="13" w:line="250" w:lineRule="auto"/>
        <w:ind w:left="142" w:right="51"/>
        <w:rPr>
          <w:rFonts w:eastAsia="Calibri"/>
          <w:color w:val="000000"/>
        </w:rPr>
      </w:pPr>
      <w:r w:rsidRPr="00A04A4C">
        <w:rPr>
          <w:color w:val="000000"/>
        </w:rPr>
        <w:t xml:space="preserve">В правление какого императора Россия вступила в Крымскую войну? </w:t>
      </w:r>
    </w:p>
    <w:p w:rsidR="00A04A4C" w:rsidRPr="00A04A4C" w:rsidRDefault="00A04A4C" w:rsidP="00A04A4C">
      <w:pPr>
        <w:numPr>
          <w:ilvl w:val="0"/>
          <w:numId w:val="27"/>
        </w:numPr>
        <w:spacing w:after="13" w:line="250" w:lineRule="auto"/>
        <w:ind w:left="142" w:right="51"/>
        <w:rPr>
          <w:rFonts w:eastAsia="Calibri"/>
          <w:color w:val="000000"/>
        </w:rPr>
      </w:pPr>
      <w:r w:rsidRPr="00A04A4C">
        <w:rPr>
          <w:color w:val="000000"/>
        </w:rPr>
        <w:t xml:space="preserve">Что означало временнообязанное положение крестьян после отмены крепостного права в 1861 году, сохранявшееся до 1881 года? </w:t>
      </w:r>
    </w:p>
    <w:p w:rsidR="00A04A4C" w:rsidRPr="00A04A4C" w:rsidRDefault="00A04A4C" w:rsidP="00A04A4C">
      <w:pPr>
        <w:numPr>
          <w:ilvl w:val="0"/>
          <w:numId w:val="27"/>
        </w:numPr>
        <w:spacing w:after="13" w:line="250" w:lineRule="auto"/>
        <w:ind w:left="142" w:right="51"/>
        <w:rPr>
          <w:rFonts w:eastAsia="Calibri"/>
          <w:color w:val="000000"/>
        </w:rPr>
      </w:pPr>
      <w:r w:rsidRPr="00A04A4C">
        <w:rPr>
          <w:color w:val="000000"/>
        </w:rPr>
        <w:t xml:space="preserve">С какой страной Россия установила в начале 1890-х гг. союзнические отношения? </w:t>
      </w:r>
    </w:p>
    <w:p w:rsidR="00A04A4C" w:rsidRPr="00A04A4C" w:rsidRDefault="00A04A4C" w:rsidP="00A04A4C">
      <w:pPr>
        <w:numPr>
          <w:ilvl w:val="0"/>
          <w:numId w:val="27"/>
        </w:numPr>
        <w:spacing w:after="13" w:line="250" w:lineRule="auto"/>
        <w:ind w:left="142" w:right="51"/>
        <w:rPr>
          <w:rFonts w:eastAsia="Calibri"/>
          <w:color w:val="000000"/>
        </w:rPr>
      </w:pPr>
      <w:r w:rsidRPr="00A04A4C">
        <w:rPr>
          <w:color w:val="000000"/>
        </w:rPr>
        <w:lastRenderedPageBreak/>
        <w:t xml:space="preserve">Как можно охарактеризовать политический процесс в России в течение 1917 года? </w:t>
      </w:r>
    </w:p>
    <w:p w:rsidR="00A04A4C" w:rsidRPr="00A04A4C" w:rsidRDefault="00A04A4C" w:rsidP="00A04A4C">
      <w:pPr>
        <w:numPr>
          <w:ilvl w:val="0"/>
          <w:numId w:val="27"/>
        </w:numPr>
        <w:spacing w:after="13" w:line="250" w:lineRule="auto"/>
        <w:ind w:left="142" w:right="51"/>
        <w:rPr>
          <w:rFonts w:eastAsia="Calibri"/>
          <w:color w:val="000000"/>
        </w:rPr>
      </w:pPr>
      <w:r w:rsidRPr="00A04A4C">
        <w:rPr>
          <w:color w:val="000000"/>
        </w:rPr>
        <w:t xml:space="preserve">Какие три страны составляли антигитлеровскую коалицию во время Второй мировой войны? </w:t>
      </w:r>
    </w:p>
    <w:p w:rsidR="00A04A4C" w:rsidRPr="00A04A4C" w:rsidRDefault="00A04A4C" w:rsidP="00A04A4C">
      <w:pPr>
        <w:numPr>
          <w:ilvl w:val="0"/>
          <w:numId w:val="27"/>
        </w:numPr>
        <w:spacing w:after="13" w:line="250" w:lineRule="auto"/>
        <w:ind w:left="142" w:right="51"/>
        <w:rPr>
          <w:rFonts w:eastAsia="Calibri"/>
          <w:color w:val="000000"/>
        </w:rPr>
      </w:pPr>
      <w:r w:rsidRPr="00A04A4C">
        <w:rPr>
          <w:color w:val="000000"/>
        </w:rPr>
        <w:t xml:space="preserve">Что означала экономическая реформа 1965 года в СССР? </w:t>
      </w:r>
    </w:p>
    <w:p w:rsidR="00A04A4C" w:rsidRPr="00A04A4C" w:rsidRDefault="00A04A4C" w:rsidP="00A04A4C">
      <w:pPr>
        <w:numPr>
          <w:ilvl w:val="0"/>
          <w:numId w:val="27"/>
        </w:numPr>
        <w:spacing w:after="157" w:line="250" w:lineRule="auto"/>
        <w:ind w:left="142" w:right="51"/>
        <w:rPr>
          <w:rFonts w:eastAsia="Calibri"/>
          <w:color w:val="000000"/>
        </w:rPr>
      </w:pPr>
      <w:r w:rsidRPr="00A04A4C">
        <w:rPr>
          <w:color w:val="000000"/>
        </w:rPr>
        <w:t>Когда началась «перестройка» в СССР?</w:t>
      </w:r>
    </w:p>
    <w:p w:rsidR="00A04A4C" w:rsidRPr="00A04A4C" w:rsidRDefault="00A04A4C" w:rsidP="00A04A4C">
      <w:pPr>
        <w:autoSpaceDE w:val="0"/>
        <w:autoSpaceDN w:val="0"/>
        <w:adjustRightInd w:val="0"/>
        <w:ind w:left="142"/>
        <w:jc w:val="both"/>
        <w:rPr>
          <w:rFonts w:eastAsia="Calibri"/>
          <w:b/>
          <w:bCs/>
          <w:color w:val="000000"/>
          <w:lang w:eastAsia="en-US"/>
        </w:rPr>
      </w:pPr>
      <w:r w:rsidRPr="00A04A4C">
        <w:rPr>
          <w:rFonts w:eastAsia="Calibri"/>
          <w:b/>
          <w:bCs/>
          <w:color w:val="000000"/>
          <w:lang w:eastAsia="en-US"/>
        </w:rPr>
        <w:t xml:space="preserve">Перечень вопросов для проведения </w:t>
      </w:r>
      <w:r w:rsidRPr="00A04A4C">
        <w:rPr>
          <w:rFonts w:eastAsia="Calibri"/>
          <w:b/>
          <w:bCs/>
          <w:lang w:eastAsia="en-US"/>
        </w:rPr>
        <w:t>итоговой аттестации в форме дифференцированного зачета</w:t>
      </w:r>
    </w:p>
    <w:p w:rsidR="00A04A4C" w:rsidRPr="00A04A4C" w:rsidRDefault="00A04A4C" w:rsidP="00A04A4C">
      <w:pPr>
        <w:numPr>
          <w:ilvl w:val="0"/>
          <w:numId w:val="28"/>
        </w:numPr>
        <w:spacing w:after="13" w:line="250" w:lineRule="auto"/>
        <w:ind w:left="142" w:right="51"/>
        <w:rPr>
          <w:rFonts w:eastAsia="Calibri"/>
          <w:color w:val="000000"/>
        </w:rPr>
      </w:pPr>
      <w:r w:rsidRPr="00A04A4C">
        <w:rPr>
          <w:color w:val="000000"/>
        </w:rPr>
        <w:t xml:space="preserve">Восточные </w:t>
      </w:r>
      <w:r w:rsidRPr="00A04A4C">
        <w:rPr>
          <w:color w:val="000000"/>
        </w:rPr>
        <w:tab/>
        <w:t xml:space="preserve">славяне: </w:t>
      </w:r>
      <w:r w:rsidRPr="00A04A4C">
        <w:rPr>
          <w:color w:val="000000"/>
        </w:rPr>
        <w:tab/>
        <w:t xml:space="preserve">расселение, </w:t>
      </w:r>
      <w:r w:rsidRPr="00A04A4C">
        <w:rPr>
          <w:color w:val="000000"/>
        </w:rPr>
        <w:tab/>
        <w:t xml:space="preserve">деятельность, </w:t>
      </w:r>
      <w:r w:rsidRPr="00A04A4C">
        <w:rPr>
          <w:color w:val="000000"/>
        </w:rPr>
        <w:tab/>
        <w:t xml:space="preserve">общественное развитие. </w:t>
      </w:r>
    </w:p>
    <w:p w:rsidR="00A04A4C" w:rsidRPr="00A04A4C" w:rsidRDefault="00A04A4C" w:rsidP="00A04A4C">
      <w:pPr>
        <w:numPr>
          <w:ilvl w:val="0"/>
          <w:numId w:val="28"/>
        </w:numPr>
        <w:spacing w:after="13" w:line="250" w:lineRule="auto"/>
        <w:ind w:left="142" w:right="51"/>
        <w:rPr>
          <w:rFonts w:eastAsia="Calibri"/>
          <w:color w:val="000000"/>
        </w:rPr>
      </w:pPr>
      <w:r w:rsidRPr="00A04A4C">
        <w:rPr>
          <w:color w:val="000000"/>
        </w:rPr>
        <w:t xml:space="preserve">Общество, религия и право в Древней Руси. </w:t>
      </w:r>
    </w:p>
    <w:p w:rsidR="00A04A4C" w:rsidRPr="00A04A4C" w:rsidRDefault="00A04A4C" w:rsidP="00A04A4C">
      <w:pPr>
        <w:numPr>
          <w:ilvl w:val="0"/>
          <w:numId w:val="28"/>
        </w:numPr>
        <w:spacing w:after="13" w:line="250" w:lineRule="auto"/>
        <w:ind w:left="142" w:right="51"/>
        <w:rPr>
          <w:rFonts w:eastAsia="Calibri"/>
          <w:color w:val="000000"/>
        </w:rPr>
      </w:pPr>
      <w:r w:rsidRPr="00A04A4C">
        <w:rPr>
          <w:color w:val="000000"/>
        </w:rPr>
        <w:t xml:space="preserve">Эпоха «дворцовых переворотов» в истории России. </w:t>
      </w:r>
    </w:p>
    <w:p w:rsidR="00A04A4C" w:rsidRPr="00A04A4C" w:rsidRDefault="00A04A4C" w:rsidP="00A04A4C">
      <w:pPr>
        <w:numPr>
          <w:ilvl w:val="0"/>
          <w:numId w:val="28"/>
        </w:numPr>
        <w:spacing w:line="250" w:lineRule="auto"/>
        <w:ind w:left="142" w:right="51"/>
        <w:rPr>
          <w:rFonts w:eastAsia="Calibri"/>
          <w:color w:val="000000"/>
        </w:rPr>
      </w:pPr>
      <w:r w:rsidRPr="00A04A4C">
        <w:rPr>
          <w:color w:val="000000"/>
        </w:rPr>
        <w:t xml:space="preserve">Балканский вопрос в международных отношениях 1860-х – 1870-х гг. и политика Российской империи. </w:t>
      </w:r>
    </w:p>
    <w:p w:rsidR="00A04A4C" w:rsidRPr="00A04A4C" w:rsidRDefault="00A04A4C" w:rsidP="00A04A4C">
      <w:pPr>
        <w:numPr>
          <w:ilvl w:val="0"/>
          <w:numId w:val="28"/>
        </w:numPr>
        <w:spacing w:line="250" w:lineRule="auto"/>
        <w:ind w:left="142" w:right="51"/>
        <w:rPr>
          <w:rFonts w:eastAsia="Calibri"/>
          <w:color w:val="000000"/>
        </w:rPr>
      </w:pPr>
      <w:r w:rsidRPr="00A04A4C">
        <w:rPr>
          <w:color w:val="000000"/>
        </w:rPr>
        <w:t xml:space="preserve">События 1917 года в России и их последствия. </w:t>
      </w:r>
    </w:p>
    <w:p w:rsidR="00A04A4C" w:rsidRPr="00A04A4C" w:rsidRDefault="00A04A4C" w:rsidP="00A04A4C">
      <w:pPr>
        <w:numPr>
          <w:ilvl w:val="0"/>
          <w:numId w:val="28"/>
        </w:numPr>
        <w:spacing w:line="250" w:lineRule="auto"/>
        <w:ind w:left="142" w:right="51"/>
        <w:rPr>
          <w:rFonts w:eastAsia="Calibri"/>
          <w:color w:val="000000"/>
        </w:rPr>
      </w:pPr>
      <w:r w:rsidRPr="00A04A4C">
        <w:rPr>
          <w:color w:val="000000"/>
        </w:rPr>
        <w:t xml:space="preserve">Великая Отечественная война 1941-1945 гг. </w:t>
      </w:r>
    </w:p>
    <w:p w:rsidR="00A04A4C" w:rsidRPr="00A04A4C" w:rsidRDefault="00A04A4C" w:rsidP="00A04A4C">
      <w:pPr>
        <w:numPr>
          <w:ilvl w:val="0"/>
          <w:numId w:val="28"/>
        </w:numPr>
        <w:spacing w:line="250" w:lineRule="auto"/>
        <w:ind w:left="142" w:right="51"/>
        <w:rPr>
          <w:rFonts w:eastAsia="Calibri"/>
          <w:color w:val="000000"/>
        </w:rPr>
      </w:pPr>
      <w:r w:rsidRPr="00A04A4C">
        <w:rPr>
          <w:color w:val="000000"/>
        </w:rPr>
        <w:t xml:space="preserve">Советское общество и культура в эпоху «оттепели». </w:t>
      </w:r>
    </w:p>
    <w:p w:rsidR="00A04A4C" w:rsidRPr="00A04A4C" w:rsidRDefault="00A04A4C" w:rsidP="00A04A4C">
      <w:pPr>
        <w:numPr>
          <w:ilvl w:val="0"/>
          <w:numId w:val="29"/>
        </w:numPr>
        <w:spacing w:line="254" w:lineRule="auto"/>
        <w:ind w:left="142" w:right="51"/>
        <w:rPr>
          <w:rFonts w:eastAsia="Calibri"/>
          <w:color w:val="000000"/>
        </w:rPr>
      </w:pPr>
      <w:r w:rsidRPr="00A04A4C">
        <w:rPr>
          <w:color w:val="000000"/>
        </w:rPr>
        <w:t xml:space="preserve">Образование Древнерусского государства и его политическое развитие.  </w:t>
      </w:r>
    </w:p>
    <w:p w:rsidR="00A04A4C" w:rsidRPr="00A04A4C" w:rsidRDefault="00A04A4C" w:rsidP="00A04A4C">
      <w:pPr>
        <w:numPr>
          <w:ilvl w:val="0"/>
          <w:numId w:val="29"/>
        </w:numPr>
        <w:spacing w:line="250" w:lineRule="auto"/>
        <w:ind w:left="142" w:right="51"/>
        <w:rPr>
          <w:rFonts w:eastAsia="Calibri"/>
          <w:color w:val="000000"/>
        </w:rPr>
      </w:pPr>
      <w:r w:rsidRPr="00A04A4C">
        <w:rPr>
          <w:color w:val="000000"/>
        </w:rPr>
        <w:t xml:space="preserve">Политическая раздробленность государств в Восточной и Западной Европе в эпоху Средних веков. </w:t>
      </w:r>
    </w:p>
    <w:p w:rsidR="00A04A4C" w:rsidRPr="00A04A4C" w:rsidRDefault="00A04A4C" w:rsidP="00A04A4C">
      <w:pPr>
        <w:numPr>
          <w:ilvl w:val="0"/>
          <w:numId w:val="29"/>
        </w:numPr>
        <w:spacing w:line="250" w:lineRule="auto"/>
        <w:ind w:left="142" w:right="51"/>
        <w:rPr>
          <w:rFonts w:eastAsia="Calibri"/>
          <w:color w:val="000000"/>
        </w:rPr>
      </w:pPr>
      <w:r w:rsidRPr="00A04A4C">
        <w:rPr>
          <w:color w:val="000000"/>
        </w:rPr>
        <w:t xml:space="preserve">Российская империя в системе европейских государств в 1870-е – 1910е гг. </w:t>
      </w:r>
    </w:p>
    <w:p w:rsidR="00A04A4C" w:rsidRPr="00A04A4C" w:rsidRDefault="00A04A4C" w:rsidP="00A04A4C">
      <w:pPr>
        <w:numPr>
          <w:ilvl w:val="0"/>
          <w:numId w:val="29"/>
        </w:numPr>
        <w:spacing w:line="250" w:lineRule="auto"/>
        <w:ind w:left="142" w:right="51"/>
        <w:rPr>
          <w:rFonts w:eastAsia="Calibri"/>
          <w:color w:val="000000"/>
        </w:rPr>
      </w:pPr>
      <w:r w:rsidRPr="00A04A4C">
        <w:rPr>
          <w:color w:val="000000"/>
        </w:rPr>
        <w:t>Первая мировая война и участие в ней Российской империи.</w:t>
      </w:r>
      <w:r w:rsidRPr="00A04A4C">
        <w:rPr>
          <w:color w:val="FF0000"/>
        </w:rPr>
        <w:t xml:space="preserve">  </w:t>
      </w:r>
    </w:p>
    <w:p w:rsidR="00A04A4C" w:rsidRPr="00A04A4C" w:rsidRDefault="00A04A4C" w:rsidP="00A04A4C">
      <w:pPr>
        <w:numPr>
          <w:ilvl w:val="0"/>
          <w:numId w:val="30"/>
        </w:numPr>
        <w:spacing w:line="268" w:lineRule="auto"/>
        <w:ind w:left="142" w:right="50"/>
        <w:jc w:val="both"/>
        <w:rPr>
          <w:rFonts w:eastAsia="Calibri"/>
          <w:color w:val="000000"/>
        </w:rPr>
      </w:pPr>
      <w:r w:rsidRPr="00A04A4C">
        <w:rPr>
          <w:color w:val="000000"/>
        </w:rPr>
        <w:t xml:space="preserve">Дайте исторический портрет деятеля Древней Руси (Рюрик, княгиня Ольга, князь Владимир, Ярослав Мудрый). </w:t>
      </w:r>
    </w:p>
    <w:p w:rsidR="00A04A4C" w:rsidRPr="00A04A4C" w:rsidRDefault="00A04A4C" w:rsidP="00A04A4C">
      <w:pPr>
        <w:numPr>
          <w:ilvl w:val="0"/>
          <w:numId w:val="30"/>
        </w:numPr>
        <w:spacing w:line="268" w:lineRule="auto"/>
        <w:ind w:left="142" w:right="50"/>
        <w:jc w:val="both"/>
        <w:rPr>
          <w:rFonts w:eastAsia="Calibri"/>
          <w:color w:val="000000"/>
        </w:rPr>
      </w:pPr>
      <w:r w:rsidRPr="00A04A4C">
        <w:rPr>
          <w:color w:val="000000"/>
        </w:rPr>
        <w:t xml:space="preserve">Опишите личностные качества вышеуказанных исторических деятелей (интеллектуальные, нравственные, волевые).  </w:t>
      </w:r>
    </w:p>
    <w:p w:rsidR="00A04A4C" w:rsidRPr="00A04A4C" w:rsidRDefault="00A04A4C" w:rsidP="00A04A4C">
      <w:pPr>
        <w:numPr>
          <w:ilvl w:val="0"/>
          <w:numId w:val="30"/>
        </w:numPr>
        <w:spacing w:line="268" w:lineRule="auto"/>
        <w:ind w:left="142" w:right="50"/>
        <w:jc w:val="both"/>
        <w:rPr>
          <w:rFonts w:eastAsia="Calibri"/>
          <w:color w:val="000000"/>
        </w:rPr>
      </w:pPr>
      <w:r w:rsidRPr="00A04A4C">
        <w:rPr>
          <w:color w:val="000000"/>
        </w:rPr>
        <w:t xml:space="preserve">Перечислите, какие известны сведения о жизненном пути (происхождение, наиболее существенные факты биографии), условия, которые повлияли на формирование личности и взглядов вышеназванных исторических деятелей. </w:t>
      </w:r>
    </w:p>
    <w:p w:rsidR="00A04A4C" w:rsidRPr="00A04A4C" w:rsidRDefault="00A04A4C" w:rsidP="00A04A4C">
      <w:pPr>
        <w:numPr>
          <w:ilvl w:val="0"/>
          <w:numId w:val="31"/>
        </w:numPr>
        <w:spacing w:line="268" w:lineRule="auto"/>
        <w:ind w:left="142" w:right="50"/>
        <w:jc w:val="both"/>
        <w:rPr>
          <w:rFonts w:eastAsia="Calibri"/>
          <w:color w:val="000000"/>
        </w:rPr>
      </w:pPr>
      <w:r w:rsidRPr="00A04A4C">
        <w:rPr>
          <w:color w:val="000000"/>
        </w:rPr>
        <w:t xml:space="preserve">Назовите предпосылки реформ Петра I. </w:t>
      </w:r>
    </w:p>
    <w:p w:rsidR="00A04A4C" w:rsidRPr="00A04A4C" w:rsidRDefault="00A04A4C" w:rsidP="00A04A4C">
      <w:pPr>
        <w:numPr>
          <w:ilvl w:val="0"/>
          <w:numId w:val="31"/>
        </w:numPr>
        <w:spacing w:line="268" w:lineRule="auto"/>
        <w:ind w:left="142" w:right="50"/>
        <w:jc w:val="both"/>
        <w:rPr>
          <w:rFonts w:eastAsia="Calibri"/>
          <w:color w:val="000000"/>
        </w:rPr>
      </w:pPr>
      <w:r w:rsidRPr="00A04A4C">
        <w:rPr>
          <w:color w:val="000000"/>
        </w:rPr>
        <w:t xml:space="preserve">Перечислите особенности модернизационного процесса в России. </w:t>
      </w:r>
    </w:p>
    <w:p w:rsidR="00A04A4C" w:rsidRPr="00A04A4C" w:rsidRDefault="00A04A4C" w:rsidP="00A04A4C">
      <w:pPr>
        <w:numPr>
          <w:ilvl w:val="0"/>
          <w:numId w:val="31"/>
        </w:numPr>
        <w:spacing w:line="268" w:lineRule="auto"/>
        <w:ind w:left="142" w:right="50"/>
        <w:jc w:val="both"/>
        <w:rPr>
          <w:rFonts w:eastAsia="Calibri"/>
          <w:color w:val="000000"/>
        </w:rPr>
      </w:pPr>
      <w:r w:rsidRPr="00A04A4C">
        <w:rPr>
          <w:color w:val="000000"/>
        </w:rPr>
        <w:t xml:space="preserve">Назовите итоги Северной войны.  </w:t>
      </w:r>
    </w:p>
    <w:p w:rsidR="00A04A4C" w:rsidRPr="00A04A4C" w:rsidRDefault="00A04A4C" w:rsidP="00A04A4C">
      <w:pPr>
        <w:numPr>
          <w:ilvl w:val="0"/>
          <w:numId w:val="31"/>
        </w:numPr>
        <w:spacing w:line="268" w:lineRule="auto"/>
        <w:ind w:left="142" w:right="50"/>
        <w:jc w:val="both"/>
        <w:rPr>
          <w:rFonts w:eastAsia="Calibri"/>
          <w:color w:val="000000"/>
        </w:rPr>
      </w:pPr>
      <w:r w:rsidRPr="00A04A4C">
        <w:rPr>
          <w:color w:val="000000"/>
        </w:rPr>
        <w:t xml:space="preserve">Дайте характеристику социально-экономической политики Петра I и социальной структуре русского общества. </w:t>
      </w:r>
      <w:r w:rsidRPr="00A04A4C">
        <w:rPr>
          <w:b/>
          <w:color w:val="000000"/>
        </w:rPr>
        <w:t xml:space="preserve"> </w:t>
      </w:r>
    </w:p>
    <w:p w:rsidR="00A04A4C" w:rsidRPr="00A04A4C" w:rsidRDefault="00A04A4C" w:rsidP="00A04A4C">
      <w:pPr>
        <w:numPr>
          <w:ilvl w:val="0"/>
          <w:numId w:val="32"/>
        </w:numPr>
        <w:spacing w:line="268" w:lineRule="auto"/>
        <w:ind w:left="142" w:right="50"/>
        <w:jc w:val="both"/>
        <w:rPr>
          <w:rFonts w:eastAsia="Calibri"/>
          <w:color w:val="000000"/>
        </w:rPr>
      </w:pPr>
      <w:r w:rsidRPr="00A04A4C">
        <w:rPr>
          <w:color w:val="000000"/>
        </w:rPr>
        <w:t xml:space="preserve">Назовите основные признаки языческой религии </w:t>
      </w:r>
    </w:p>
    <w:p w:rsidR="00A04A4C" w:rsidRPr="00A04A4C" w:rsidRDefault="00A04A4C" w:rsidP="00A04A4C">
      <w:pPr>
        <w:numPr>
          <w:ilvl w:val="0"/>
          <w:numId w:val="32"/>
        </w:numPr>
        <w:spacing w:line="268" w:lineRule="auto"/>
        <w:ind w:left="142" w:right="50"/>
        <w:jc w:val="both"/>
        <w:rPr>
          <w:rFonts w:eastAsia="Calibri"/>
          <w:color w:val="000000"/>
        </w:rPr>
      </w:pPr>
      <w:r w:rsidRPr="00A04A4C">
        <w:rPr>
          <w:color w:val="000000"/>
        </w:rPr>
        <w:t xml:space="preserve">Перечислите «восточные» и «западные» культурные влияния на Древнюю Русь.  </w:t>
      </w:r>
    </w:p>
    <w:p w:rsidR="00A04A4C" w:rsidRPr="00A04A4C" w:rsidRDefault="00A04A4C" w:rsidP="00A04A4C">
      <w:pPr>
        <w:numPr>
          <w:ilvl w:val="0"/>
          <w:numId w:val="32"/>
        </w:numPr>
        <w:spacing w:line="268" w:lineRule="auto"/>
        <w:ind w:left="142" w:right="50"/>
        <w:jc w:val="both"/>
        <w:rPr>
          <w:rFonts w:eastAsia="Calibri"/>
          <w:color w:val="000000"/>
        </w:rPr>
      </w:pPr>
      <w:r w:rsidRPr="00A04A4C">
        <w:rPr>
          <w:color w:val="000000"/>
        </w:rPr>
        <w:t xml:space="preserve">Опишите территорию и население Российской империи.  </w:t>
      </w:r>
    </w:p>
    <w:p w:rsidR="00A04A4C" w:rsidRPr="00A04A4C" w:rsidRDefault="00A04A4C" w:rsidP="00A04A4C">
      <w:pPr>
        <w:numPr>
          <w:ilvl w:val="0"/>
          <w:numId w:val="32"/>
        </w:numPr>
        <w:spacing w:line="268" w:lineRule="auto"/>
        <w:ind w:left="142" w:right="50"/>
        <w:jc w:val="both"/>
        <w:rPr>
          <w:rFonts w:eastAsia="Calibri"/>
          <w:color w:val="000000"/>
        </w:rPr>
      </w:pPr>
      <w:r w:rsidRPr="00A04A4C">
        <w:rPr>
          <w:color w:val="000000"/>
        </w:rPr>
        <w:t xml:space="preserve">Назовите особенности российской колонизации. </w:t>
      </w:r>
    </w:p>
    <w:p w:rsidR="00A04A4C" w:rsidRPr="00A04A4C" w:rsidRDefault="00A04A4C" w:rsidP="00A04A4C">
      <w:pPr>
        <w:numPr>
          <w:ilvl w:val="0"/>
          <w:numId w:val="33"/>
        </w:numPr>
        <w:spacing w:line="268" w:lineRule="auto"/>
        <w:ind w:left="142" w:right="50"/>
        <w:jc w:val="both"/>
        <w:rPr>
          <w:rFonts w:eastAsia="Calibri"/>
          <w:color w:val="000000"/>
        </w:rPr>
      </w:pPr>
      <w:r w:rsidRPr="00A04A4C">
        <w:rPr>
          <w:color w:val="000000"/>
        </w:rPr>
        <w:t xml:space="preserve">Назовите причины возникновения революционной ситуации в России в начале XX века. </w:t>
      </w:r>
    </w:p>
    <w:p w:rsidR="00A04A4C" w:rsidRPr="00A04A4C" w:rsidRDefault="00A04A4C" w:rsidP="00A04A4C">
      <w:pPr>
        <w:numPr>
          <w:ilvl w:val="0"/>
          <w:numId w:val="33"/>
        </w:numPr>
        <w:spacing w:line="268" w:lineRule="auto"/>
        <w:ind w:left="142" w:right="50"/>
        <w:jc w:val="both"/>
        <w:rPr>
          <w:rFonts w:eastAsia="Calibri"/>
          <w:color w:val="000000"/>
        </w:rPr>
      </w:pPr>
      <w:r w:rsidRPr="00A04A4C">
        <w:rPr>
          <w:color w:val="000000"/>
        </w:rPr>
        <w:t xml:space="preserve">Перечислите имена экономистов-теоретиков, повлиявших на формирование взглядов русских революционеров. </w:t>
      </w:r>
    </w:p>
    <w:p w:rsidR="00A04A4C" w:rsidRPr="00A04A4C" w:rsidRDefault="00A04A4C" w:rsidP="00A04A4C">
      <w:pPr>
        <w:numPr>
          <w:ilvl w:val="0"/>
          <w:numId w:val="33"/>
        </w:numPr>
        <w:spacing w:line="268" w:lineRule="auto"/>
        <w:ind w:left="142" w:right="50"/>
        <w:jc w:val="both"/>
        <w:rPr>
          <w:rFonts w:eastAsia="Calibri"/>
          <w:color w:val="000000"/>
        </w:rPr>
      </w:pPr>
      <w:r w:rsidRPr="00A04A4C">
        <w:rPr>
          <w:color w:val="000000"/>
        </w:rPr>
        <w:t>Опишите ситуацию в Российской империи накануне Первой мировой войны.</w:t>
      </w:r>
    </w:p>
    <w:p w:rsidR="00A04A4C" w:rsidRPr="00A04A4C" w:rsidRDefault="00A04A4C" w:rsidP="00A04A4C">
      <w:pPr>
        <w:spacing w:line="268" w:lineRule="auto"/>
        <w:ind w:left="142" w:right="50"/>
        <w:jc w:val="both"/>
        <w:rPr>
          <w:rFonts w:eastAsia="Calibri"/>
          <w:color w:val="000000"/>
        </w:rPr>
      </w:pPr>
    </w:p>
    <w:p w:rsidR="00A04A4C" w:rsidRPr="00A04A4C" w:rsidRDefault="00A04A4C" w:rsidP="00A04A4C">
      <w:pPr>
        <w:spacing w:line="268" w:lineRule="auto"/>
        <w:ind w:left="142" w:right="50"/>
        <w:jc w:val="both"/>
        <w:rPr>
          <w:rFonts w:eastAsia="Calibri"/>
          <w:color w:val="000000"/>
        </w:rPr>
      </w:pPr>
    </w:p>
    <w:tbl>
      <w:tblPr>
        <w:tblW w:w="0" w:type="auto"/>
        <w:tblInd w:w="-108" w:type="dxa"/>
        <w:tblLayout w:type="fixed"/>
        <w:tblLook w:val="04A0" w:firstRow="1" w:lastRow="0" w:firstColumn="1" w:lastColumn="0" w:noHBand="0" w:noVBand="1"/>
      </w:tblPr>
      <w:tblGrid>
        <w:gridCol w:w="4686"/>
        <w:gridCol w:w="4686"/>
      </w:tblGrid>
      <w:tr w:rsidR="00A04A4C" w:rsidRPr="00A04A4C" w:rsidTr="00D567C0">
        <w:trPr>
          <w:trHeight w:val="107"/>
        </w:trPr>
        <w:tc>
          <w:tcPr>
            <w:tcW w:w="4686" w:type="dxa"/>
            <w:hideMark/>
          </w:tcPr>
          <w:p w:rsidR="00A04A4C" w:rsidRPr="00A04A4C" w:rsidRDefault="00A04A4C" w:rsidP="00A04A4C">
            <w:pPr>
              <w:autoSpaceDE w:val="0"/>
              <w:autoSpaceDN w:val="0"/>
              <w:adjustRightInd w:val="0"/>
              <w:ind w:left="142"/>
              <w:rPr>
                <w:rFonts w:eastAsia="Calibri"/>
                <w:color w:val="000000"/>
                <w:lang w:eastAsia="en-US"/>
              </w:rPr>
            </w:pPr>
            <w:r w:rsidRPr="00A04A4C">
              <w:rPr>
                <w:rFonts w:eastAsia="Calibri"/>
                <w:b/>
                <w:bCs/>
                <w:color w:val="000000"/>
                <w:lang w:eastAsia="en-US"/>
              </w:rPr>
              <w:t xml:space="preserve">Критерии оценки устного ответа Оценка </w:t>
            </w:r>
          </w:p>
        </w:tc>
        <w:tc>
          <w:tcPr>
            <w:tcW w:w="4686" w:type="dxa"/>
            <w:hideMark/>
          </w:tcPr>
          <w:p w:rsidR="00A04A4C" w:rsidRPr="00A04A4C" w:rsidRDefault="00A04A4C" w:rsidP="00A04A4C">
            <w:pPr>
              <w:autoSpaceDE w:val="0"/>
              <w:autoSpaceDN w:val="0"/>
              <w:adjustRightInd w:val="0"/>
              <w:ind w:left="142"/>
              <w:rPr>
                <w:rFonts w:eastAsia="Calibri"/>
                <w:color w:val="000000"/>
                <w:lang w:eastAsia="en-US"/>
              </w:rPr>
            </w:pPr>
            <w:r w:rsidRPr="00A04A4C">
              <w:rPr>
                <w:rFonts w:eastAsia="Calibri"/>
                <w:b/>
                <w:bCs/>
                <w:color w:val="000000"/>
                <w:lang w:eastAsia="en-US"/>
              </w:rPr>
              <w:t xml:space="preserve">Критерии оценки </w:t>
            </w:r>
          </w:p>
        </w:tc>
      </w:tr>
      <w:tr w:rsidR="00A04A4C" w:rsidRPr="00A04A4C" w:rsidTr="00D567C0">
        <w:trPr>
          <w:trHeight w:val="664"/>
        </w:trPr>
        <w:tc>
          <w:tcPr>
            <w:tcW w:w="4686" w:type="dxa"/>
            <w:hideMark/>
          </w:tcPr>
          <w:p w:rsidR="00A04A4C" w:rsidRPr="00A04A4C" w:rsidRDefault="00A04A4C" w:rsidP="00A04A4C">
            <w:pPr>
              <w:autoSpaceDE w:val="0"/>
              <w:autoSpaceDN w:val="0"/>
              <w:adjustRightInd w:val="0"/>
              <w:ind w:left="142"/>
              <w:rPr>
                <w:rFonts w:eastAsia="Calibri"/>
                <w:color w:val="000000"/>
                <w:lang w:eastAsia="en-US"/>
              </w:rPr>
            </w:pPr>
            <w:r w:rsidRPr="00A04A4C">
              <w:rPr>
                <w:rFonts w:eastAsia="Calibri"/>
                <w:b/>
                <w:bCs/>
                <w:color w:val="000000"/>
                <w:lang w:eastAsia="en-US"/>
              </w:rPr>
              <w:t xml:space="preserve">Оценка «5» (отлично) </w:t>
            </w:r>
          </w:p>
        </w:tc>
        <w:tc>
          <w:tcPr>
            <w:tcW w:w="4686" w:type="dxa"/>
            <w:hideMark/>
          </w:tcPr>
          <w:p w:rsidR="00A04A4C" w:rsidRPr="00A04A4C" w:rsidRDefault="00A04A4C" w:rsidP="00A04A4C">
            <w:pPr>
              <w:autoSpaceDE w:val="0"/>
              <w:autoSpaceDN w:val="0"/>
              <w:adjustRightInd w:val="0"/>
              <w:ind w:left="142"/>
              <w:rPr>
                <w:rFonts w:eastAsia="Calibri"/>
                <w:color w:val="000000"/>
                <w:lang w:eastAsia="en-US"/>
              </w:rPr>
            </w:pPr>
            <w:r w:rsidRPr="00A04A4C">
              <w:rPr>
                <w:rFonts w:eastAsia="Calibri"/>
                <w:color w:val="000000"/>
                <w:lang w:eastAsia="en-US"/>
              </w:rPr>
              <w:t xml:space="preserve">Обучающийся владеет знаниями в полном объеме темы, достаточно глубоко осмысливает материал; самостоятельно, в логической последовательности отвечает на все вопросы, умеет устанавливать причинно-следственные связи; четко формирует ответ </w:t>
            </w:r>
          </w:p>
        </w:tc>
      </w:tr>
      <w:tr w:rsidR="00A04A4C" w:rsidRPr="00A04A4C" w:rsidTr="00D567C0">
        <w:trPr>
          <w:trHeight w:val="521"/>
        </w:trPr>
        <w:tc>
          <w:tcPr>
            <w:tcW w:w="4686" w:type="dxa"/>
            <w:hideMark/>
          </w:tcPr>
          <w:p w:rsidR="00A04A4C" w:rsidRPr="00A04A4C" w:rsidRDefault="00A04A4C" w:rsidP="00A04A4C">
            <w:pPr>
              <w:autoSpaceDE w:val="0"/>
              <w:autoSpaceDN w:val="0"/>
              <w:adjustRightInd w:val="0"/>
              <w:ind w:left="142"/>
              <w:rPr>
                <w:rFonts w:eastAsia="Calibri"/>
                <w:color w:val="000000"/>
                <w:lang w:eastAsia="en-US"/>
              </w:rPr>
            </w:pPr>
            <w:r w:rsidRPr="00A04A4C">
              <w:rPr>
                <w:rFonts w:eastAsia="Calibri"/>
                <w:b/>
                <w:bCs/>
                <w:color w:val="000000"/>
                <w:lang w:eastAsia="en-US"/>
              </w:rPr>
              <w:t xml:space="preserve">Оценка «4» (хорошо) </w:t>
            </w:r>
          </w:p>
        </w:tc>
        <w:tc>
          <w:tcPr>
            <w:tcW w:w="4686" w:type="dxa"/>
            <w:hideMark/>
          </w:tcPr>
          <w:p w:rsidR="00A04A4C" w:rsidRPr="00A04A4C" w:rsidRDefault="00A04A4C" w:rsidP="00A04A4C">
            <w:pPr>
              <w:autoSpaceDE w:val="0"/>
              <w:autoSpaceDN w:val="0"/>
              <w:adjustRightInd w:val="0"/>
              <w:ind w:left="142"/>
              <w:rPr>
                <w:rFonts w:eastAsia="Calibri"/>
                <w:color w:val="000000"/>
                <w:lang w:eastAsia="en-US"/>
              </w:rPr>
            </w:pPr>
            <w:r w:rsidRPr="00A04A4C">
              <w:rPr>
                <w:rFonts w:eastAsia="Calibri"/>
                <w:color w:val="000000"/>
                <w:lang w:eastAsia="en-US"/>
              </w:rPr>
              <w:t xml:space="preserve">Обучающийся владеет знаниями по теме почти в полном объеме; самостоятельно дает полноценные ответы на вопросы, не всегда выделяет наиболее существенное, но не допускает вместе с тем серьезных ошибок в ответе </w:t>
            </w:r>
          </w:p>
        </w:tc>
      </w:tr>
      <w:tr w:rsidR="00A04A4C" w:rsidRPr="00A04A4C" w:rsidTr="00D567C0">
        <w:trPr>
          <w:trHeight w:val="664"/>
        </w:trPr>
        <w:tc>
          <w:tcPr>
            <w:tcW w:w="4686" w:type="dxa"/>
            <w:hideMark/>
          </w:tcPr>
          <w:p w:rsidR="00A04A4C" w:rsidRPr="00A04A4C" w:rsidRDefault="00A04A4C" w:rsidP="00A04A4C">
            <w:pPr>
              <w:autoSpaceDE w:val="0"/>
              <w:autoSpaceDN w:val="0"/>
              <w:adjustRightInd w:val="0"/>
              <w:ind w:left="142"/>
              <w:rPr>
                <w:rFonts w:eastAsia="Calibri"/>
                <w:color w:val="000000"/>
                <w:lang w:eastAsia="en-US"/>
              </w:rPr>
            </w:pPr>
            <w:r w:rsidRPr="00A04A4C">
              <w:rPr>
                <w:rFonts w:eastAsia="Calibri"/>
                <w:b/>
                <w:bCs/>
                <w:color w:val="000000"/>
                <w:lang w:eastAsia="en-US"/>
              </w:rPr>
              <w:t xml:space="preserve">Оценка «3» (удовлетворительно) </w:t>
            </w:r>
          </w:p>
        </w:tc>
        <w:tc>
          <w:tcPr>
            <w:tcW w:w="4686" w:type="dxa"/>
            <w:hideMark/>
          </w:tcPr>
          <w:p w:rsidR="00A04A4C" w:rsidRPr="00A04A4C" w:rsidRDefault="00A04A4C" w:rsidP="00A04A4C">
            <w:pPr>
              <w:autoSpaceDE w:val="0"/>
              <w:autoSpaceDN w:val="0"/>
              <w:adjustRightInd w:val="0"/>
              <w:ind w:left="142"/>
              <w:rPr>
                <w:rFonts w:eastAsia="Calibri"/>
                <w:color w:val="000000"/>
                <w:lang w:eastAsia="en-US"/>
              </w:rPr>
            </w:pPr>
            <w:r w:rsidRPr="00A04A4C">
              <w:rPr>
                <w:rFonts w:eastAsia="Calibri"/>
                <w:color w:val="000000"/>
                <w:lang w:eastAsia="en-US"/>
              </w:rPr>
              <w:t xml:space="preserve">Обучающийся владеет обязательным объемом знаний по теме; но оперирует неточными формулировками; в процессе ответа допускаются ошибки по существу вопросов. Обучающийся способен решать лишь наиболее легкие задачи, владеет только обязательным минимумом знаний. </w:t>
            </w:r>
          </w:p>
        </w:tc>
      </w:tr>
      <w:tr w:rsidR="00A04A4C" w:rsidRPr="00A04A4C" w:rsidTr="00D567C0">
        <w:trPr>
          <w:trHeight w:val="244"/>
        </w:trPr>
        <w:tc>
          <w:tcPr>
            <w:tcW w:w="4686" w:type="dxa"/>
            <w:hideMark/>
          </w:tcPr>
          <w:p w:rsidR="00A04A4C" w:rsidRPr="00A04A4C" w:rsidRDefault="00A04A4C" w:rsidP="00A04A4C">
            <w:pPr>
              <w:autoSpaceDE w:val="0"/>
              <w:autoSpaceDN w:val="0"/>
              <w:adjustRightInd w:val="0"/>
              <w:ind w:left="142"/>
              <w:rPr>
                <w:rFonts w:eastAsia="Calibri"/>
                <w:color w:val="000000"/>
                <w:lang w:eastAsia="en-US"/>
              </w:rPr>
            </w:pPr>
            <w:r w:rsidRPr="00A04A4C">
              <w:rPr>
                <w:rFonts w:eastAsia="Calibri"/>
                <w:b/>
                <w:bCs/>
                <w:color w:val="000000"/>
                <w:lang w:eastAsia="en-US"/>
              </w:rPr>
              <w:t xml:space="preserve">Оценка «2» (неудовлетворительно) </w:t>
            </w:r>
          </w:p>
        </w:tc>
        <w:tc>
          <w:tcPr>
            <w:tcW w:w="4686" w:type="dxa"/>
            <w:hideMark/>
          </w:tcPr>
          <w:p w:rsidR="00A04A4C" w:rsidRPr="00A04A4C" w:rsidRDefault="00A04A4C" w:rsidP="00A04A4C">
            <w:pPr>
              <w:autoSpaceDE w:val="0"/>
              <w:autoSpaceDN w:val="0"/>
              <w:adjustRightInd w:val="0"/>
              <w:ind w:left="142"/>
              <w:rPr>
                <w:rFonts w:eastAsia="Calibri"/>
                <w:color w:val="000000"/>
                <w:lang w:eastAsia="en-US"/>
              </w:rPr>
            </w:pPr>
            <w:r w:rsidRPr="00A04A4C">
              <w:rPr>
                <w:rFonts w:eastAsia="Calibri"/>
                <w:color w:val="000000"/>
                <w:lang w:eastAsia="en-US"/>
              </w:rPr>
              <w:t xml:space="preserve">Обучающийся не освоил обязательного минимума знаний по теме, не способен ответить на вопросы </w:t>
            </w: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p w:rsidR="00A04A4C" w:rsidRPr="00A04A4C" w:rsidRDefault="00A04A4C" w:rsidP="00A04A4C">
            <w:pPr>
              <w:autoSpaceDE w:val="0"/>
              <w:autoSpaceDN w:val="0"/>
              <w:adjustRightInd w:val="0"/>
              <w:ind w:left="142"/>
              <w:rPr>
                <w:rFonts w:eastAsia="Calibri"/>
                <w:color w:val="000000"/>
                <w:lang w:eastAsia="en-US"/>
              </w:rPr>
            </w:pPr>
          </w:p>
        </w:tc>
      </w:tr>
    </w:tbl>
    <w:p w:rsidR="00A04A4C" w:rsidRPr="00A04A4C" w:rsidRDefault="00A04A4C" w:rsidP="00A04A4C">
      <w:pPr>
        <w:autoSpaceDE w:val="0"/>
        <w:autoSpaceDN w:val="0"/>
        <w:adjustRightInd w:val="0"/>
        <w:ind w:left="142"/>
        <w:rPr>
          <w:rFonts w:eastAsia="Calibri"/>
          <w:color w:val="000000"/>
          <w:lang w:eastAsia="en-US"/>
        </w:rPr>
      </w:pPr>
    </w:p>
    <w:p w:rsidR="00401F19" w:rsidRPr="00A04A4C" w:rsidRDefault="00401F19" w:rsidP="00A04A4C">
      <w:pPr>
        <w:ind w:left="142"/>
      </w:pPr>
    </w:p>
    <w:sectPr w:rsidR="00401F19" w:rsidRPr="00A04A4C" w:rsidSect="00986CD6">
      <w:headerReference w:type="even" r:id="rId11"/>
      <w:headerReference w:type="default" r:id="rId12"/>
      <w:head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031" w:rsidRDefault="004C5031" w:rsidP="00346F76">
      <w:r>
        <w:separator/>
      </w:r>
    </w:p>
  </w:endnote>
  <w:endnote w:type="continuationSeparator" w:id="0">
    <w:p w:rsidR="004C5031" w:rsidRDefault="004C5031" w:rsidP="00346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031" w:rsidRDefault="004C5031" w:rsidP="00346F76">
      <w:r>
        <w:separator/>
      </w:r>
    </w:p>
  </w:footnote>
  <w:footnote w:type="continuationSeparator" w:id="0">
    <w:p w:rsidR="004C5031" w:rsidRDefault="004C5031" w:rsidP="00346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A4C" w:rsidRDefault="00A04A4C">
    <w:pPr>
      <w:spacing w:after="31"/>
    </w:pPr>
    <w:r>
      <w:rPr>
        <w:rFonts w:ascii="Tahoma" w:eastAsia="Tahoma" w:hAnsi="Tahoma" w:cs="Tahoma"/>
        <w:sz w:val="20"/>
      </w:rPr>
      <w:t xml:space="preserve">Автономная некоммерческая организация высшего образования  </w:t>
    </w:r>
  </w:p>
  <w:p w:rsidR="00A04A4C" w:rsidRDefault="00A04A4C">
    <w:pPr>
      <w:tabs>
        <w:tab w:val="center" w:pos="9427"/>
      </w:tabs>
    </w:pPr>
    <w:r>
      <w:rPr>
        <w:noProof/>
      </w:rPr>
      <w:drawing>
        <wp:anchor distT="0" distB="0" distL="114300" distR="114300" simplePos="0" relativeHeight="251646976" behindDoc="1" locked="0" layoutInCell="1" allowOverlap="0" wp14:anchorId="7CF5E85E" wp14:editId="00E062AA">
          <wp:simplePos x="0" y="0"/>
          <wp:positionH relativeFrom="page">
            <wp:posOffset>979424</wp:posOffset>
          </wp:positionH>
          <wp:positionV relativeFrom="page">
            <wp:posOffset>284480</wp:posOffset>
          </wp:positionV>
          <wp:extent cx="6138672" cy="454152"/>
          <wp:effectExtent l="0" t="0" r="0" b="0"/>
          <wp:wrapNone/>
          <wp:docPr id="8" name="Picture 32869"/>
          <wp:cNvGraphicFramePr/>
          <a:graphic xmlns:a="http://schemas.openxmlformats.org/drawingml/2006/main">
            <a:graphicData uri="http://schemas.openxmlformats.org/drawingml/2006/picture">
              <pic:pic xmlns:pic="http://schemas.openxmlformats.org/drawingml/2006/picture">
                <pic:nvPicPr>
                  <pic:cNvPr id="32869" name="Picture 32869"/>
                  <pic:cNvPicPr/>
                </pic:nvPicPr>
                <pic:blipFill>
                  <a:blip r:embed="rId1"/>
                  <a:stretch>
                    <a:fillRect/>
                  </a:stretch>
                </pic:blipFill>
                <pic:spPr>
                  <a:xfrm>
                    <a:off x="0" y="0"/>
                    <a:ext cx="6138672" cy="454152"/>
                  </a:xfrm>
                  <a:prstGeom prst="rect">
                    <a:avLst/>
                  </a:prstGeom>
                </pic:spPr>
              </pic:pic>
            </a:graphicData>
          </a:graphic>
        </wp:anchor>
      </w:drawing>
    </w:r>
    <w:r>
      <w:rPr>
        <w:rFonts w:ascii="Tahoma" w:eastAsia="Tahoma" w:hAnsi="Tahoma" w:cs="Tahoma"/>
        <w:sz w:val="20"/>
      </w:rPr>
      <w:t>«ИНСТИТУТ СОВРЕМЕННОГО ИСКУССТВА»</w:t>
    </w:r>
    <w:r>
      <w:rPr>
        <w:sz w:val="20"/>
      </w:rPr>
      <w:t xml:space="preserve"> </w:t>
    </w:r>
    <w:r>
      <w:rPr>
        <w:sz w:val="20"/>
      </w:rPr>
      <w:tab/>
    </w:r>
    <w:r>
      <w:rPr>
        <w:rFonts w:ascii="Verdana" w:eastAsia="Verdana" w:hAnsi="Verdana" w:cs="Verdana"/>
        <w:sz w:val="18"/>
      </w:rPr>
      <w:t xml:space="preserve"> </w:t>
    </w:r>
  </w:p>
  <w:p w:rsidR="00A04A4C" w:rsidRDefault="00A04A4C">
    <w:r>
      <w:rPr>
        <w:noProof/>
      </w:rPr>
      <mc:AlternateContent>
        <mc:Choice Requires="wpg">
          <w:drawing>
            <wp:anchor distT="0" distB="0" distL="114300" distR="114300" simplePos="0" relativeHeight="251657216" behindDoc="1" locked="0" layoutInCell="1" allowOverlap="1" wp14:anchorId="3B35BCE5" wp14:editId="179C6C52">
              <wp:simplePos x="0" y="0"/>
              <wp:positionH relativeFrom="page">
                <wp:posOffset>0</wp:posOffset>
              </wp:positionH>
              <wp:positionV relativeFrom="page">
                <wp:posOffset>0</wp:posOffset>
              </wp:positionV>
              <wp:extent cx="1" cy="1"/>
              <wp:effectExtent l="0" t="0" r="0" b="0"/>
              <wp:wrapNone/>
              <wp:docPr id="34582" name="Group 3458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5="http://schemas.microsoft.com/office/word/2012/wordml">
          <w:pict>
            <v:group w14:anchorId="34CCD27F" id="Group 34582" o:spid="_x0000_s1026" style="position:absolute;margin-left:0;margin-top:0;width:0;height:0;z-index:-251659264;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MkZI0tRAQAAsAIAAA4AAAAAAAAAAAAAAAAALgIAAGRy&#10;cy9lMm9Eb2MueG1sUEsBAi0AFAAGAAgAAAAhAD+lQGrWAAAA/wAAAA8AAAAAAAAAAAAAAAAAqwMA&#10;AGRycy9kb3ducmV2LnhtbFBLBQYAAAAABAAEAPMAAACuBA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A4C" w:rsidRDefault="00A04A4C">
    <w:pPr>
      <w:tabs>
        <w:tab w:val="center" w:pos="9427"/>
      </w:tabs>
      <w:spacing w:after="166"/>
    </w:pPr>
  </w:p>
  <w:p w:rsidR="00A04A4C" w:rsidRDefault="00A04A4C">
    <w:pPr>
      <w:ind w:left="34"/>
    </w:pPr>
    <w:r>
      <w:rPr>
        <w:rFonts w:ascii="Verdana" w:eastAsia="Verdana" w:hAnsi="Verdana" w:cs="Verdana"/>
        <w:sz w:val="18"/>
      </w:rPr>
      <w:t xml:space="preserve"> </w:t>
    </w:r>
  </w:p>
  <w:p w:rsidR="00A04A4C" w:rsidRDefault="00A04A4C">
    <w:r>
      <w:rPr>
        <w:noProof/>
      </w:rPr>
      <mc:AlternateContent>
        <mc:Choice Requires="wpg">
          <w:drawing>
            <wp:anchor distT="0" distB="0" distL="114300" distR="114300" simplePos="0" relativeHeight="251667456" behindDoc="1" locked="0" layoutInCell="1" allowOverlap="1" wp14:anchorId="66F43D89" wp14:editId="42E99001">
              <wp:simplePos x="0" y="0"/>
              <wp:positionH relativeFrom="page">
                <wp:posOffset>0</wp:posOffset>
              </wp:positionH>
              <wp:positionV relativeFrom="page">
                <wp:posOffset>0</wp:posOffset>
              </wp:positionV>
              <wp:extent cx="1" cy="1"/>
              <wp:effectExtent l="0" t="0" r="0" b="0"/>
              <wp:wrapNone/>
              <wp:docPr id="34566" name="Group 3456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5="http://schemas.microsoft.com/office/word/2012/wordml">
          <w:pict>
            <v:group w14:anchorId="01889C19" id="Group 34566" o:spid="_x0000_s1026" style="position:absolute;margin-left:0;margin-top:0;width:0;height:0;z-index:-251649024;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INR8FNRAQAAsAIAAA4AAAAAAAAAAAAAAAAALgIAAGRy&#10;cy9lMm9Eb2MueG1sUEsBAi0AFAAGAAgAAAAhAD+lQGrWAAAA/wAAAA8AAAAAAAAAAAAAAAAAqwMA&#10;AGRycy9kb3ducmV2LnhtbFBLBQYAAAAABAAEAPMAAACuBA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A4C" w:rsidRDefault="00A04A4C">
    <w:r>
      <w:rPr>
        <w:noProof/>
      </w:rPr>
      <mc:AlternateContent>
        <mc:Choice Requires="wpg">
          <w:drawing>
            <wp:anchor distT="0" distB="0" distL="114300" distR="114300" simplePos="0" relativeHeight="251677696" behindDoc="1" locked="0" layoutInCell="1" allowOverlap="1" wp14:anchorId="15464B09" wp14:editId="44B9557C">
              <wp:simplePos x="0" y="0"/>
              <wp:positionH relativeFrom="page">
                <wp:posOffset>984504</wp:posOffset>
              </wp:positionH>
              <wp:positionV relativeFrom="page">
                <wp:posOffset>740664</wp:posOffset>
              </wp:positionV>
              <wp:extent cx="4352545" cy="12192"/>
              <wp:effectExtent l="0" t="0" r="0" b="0"/>
              <wp:wrapNone/>
              <wp:docPr id="34546" name="Group 34546"/>
              <wp:cNvGraphicFramePr/>
              <a:graphic xmlns:a="http://schemas.openxmlformats.org/drawingml/2006/main">
                <a:graphicData uri="http://schemas.microsoft.com/office/word/2010/wordprocessingGroup">
                  <wpg:wgp>
                    <wpg:cNvGrpSpPr/>
                    <wpg:grpSpPr>
                      <a:xfrm>
                        <a:off x="0" y="0"/>
                        <a:ext cx="4352545" cy="12192"/>
                        <a:chOff x="0" y="0"/>
                        <a:chExt cx="4352545" cy="12192"/>
                      </a:xfrm>
                    </wpg:grpSpPr>
                    <pic:pic xmlns:pic="http://schemas.openxmlformats.org/drawingml/2006/picture">
                      <pic:nvPicPr>
                        <pic:cNvPr id="34547" name="Picture 34547"/>
                        <pic:cNvPicPr/>
                      </pic:nvPicPr>
                      <pic:blipFill>
                        <a:blip r:embed="rId1"/>
                        <a:stretch>
                          <a:fillRect/>
                        </a:stretch>
                      </pic:blipFill>
                      <pic:spPr>
                        <a:xfrm>
                          <a:off x="0" y="0"/>
                          <a:ext cx="4352545" cy="12192"/>
                        </a:xfrm>
                        <a:prstGeom prst="rect">
                          <a:avLst/>
                        </a:prstGeom>
                      </pic:spPr>
                    </pic:pic>
                  </wpg:wgp>
                </a:graphicData>
              </a:graphic>
            </wp:anchor>
          </w:drawing>
        </mc:Choice>
        <mc:Fallback xmlns:w15="http://schemas.microsoft.com/office/word/2012/wordml">
          <w:pict>
            <v:group w14:anchorId="0FB49C17" id="Group 34546" o:spid="_x0000_s1026" style="position:absolute;margin-left:77.5pt;margin-top:58.3pt;width:342.7pt;height:.95pt;z-index:-251638784;mso-position-horizontal-relative:page;mso-position-vertical-relative:page" coordsize="43525,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547" o:spid="_x0000_s1027" type="#_x0000_t75" style="position:absolute;width:43525;height: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f8J/IAAAA3gAAAA8AAABkcnMvZG93bnJldi54bWxEj09rwkAUxO8Fv8PyBC+lbvzXSnQVUYRC&#10;MdC0B709ss8kmH0bdldNv323UPA4zMxvmOW6M424kfO1ZQWjYQKCuLC65lLB99f+ZQ7CB2SNjWVS&#10;8EMe1qve0xJTbe/8Sbc8lCJC2KeooAqhTaX0RUUG/dC2xNE7W2cwROlKqR3eI9w0cpwkr9JgzXGh&#10;wpa2FRWX/GoUPLvT5kz58dpl2cdBX8J+t81GSg363WYBIlAXHuH/9rtWMJnOpm/wdydeAbn6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0X/CfyAAAAN4AAAAPAAAAAAAAAAAA&#10;AAAAAJ8CAABkcnMvZG93bnJldi54bWxQSwUGAAAAAAQABAD3AAAAlAM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644"/>
        </w:tabs>
        <w:ind w:left="644" w:hanging="360"/>
      </w:pPr>
      <w:rPr>
        <w:rFonts w:ascii="Wingdings" w:hAnsi="Wingdings"/>
        <w:sz w:val="18"/>
      </w:rPr>
    </w:lvl>
    <w:lvl w:ilvl="1">
      <w:start w:val="1"/>
      <w:numFmt w:val="bullet"/>
      <w:lvlText w:val=""/>
      <w:lvlJc w:val="left"/>
      <w:pPr>
        <w:tabs>
          <w:tab w:val="num" w:pos="1004"/>
        </w:tabs>
        <w:ind w:left="1004" w:hanging="360"/>
      </w:pPr>
      <w:rPr>
        <w:rFonts w:ascii="Wingdings 2" w:hAnsi="Wingdings 2"/>
        <w:sz w:val="18"/>
      </w:rPr>
    </w:lvl>
    <w:lvl w:ilvl="2">
      <w:start w:val="1"/>
      <w:numFmt w:val="bullet"/>
      <w:lvlText w:val="■"/>
      <w:lvlJc w:val="left"/>
      <w:pPr>
        <w:tabs>
          <w:tab w:val="num" w:pos="1364"/>
        </w:tabs>
        <w:ind w:left="1364" w:hanging="360"/>
      </w:pPr>
      <w:rPr>
        <w:rFonts w:ascii="StarSymbol" w:eastAsia="StarSymbol"/>
        <w:sz w:val="18"/>
      </w:rPr>
    </w:lvl>
    <w:lvl w:ilvl="3">
      <w:start w:val="1"/>
      <w:numFmt w:val="bullet"/>
      <w:lvlText w:val=""/>
      <w:lvlJc w:val="left"/>
      <w:pPr>
        <w:tabs>
          <w:tab w:val="num" w:pos="1724"/>
        </w:tabs>
        <w:ind w:left="1724" w:hanging="360"/>
      </w:pPr>
      <w:rPr>
        <w:rFonts w:ascii="Wingdings" w:hAnsi="Wingdings"/>
        <w:sz w:val="18"/>
      </w:rPr>
    </w:lvl>
    <w:lvl w:ilvl="4">
      <w:start w:val="1"/>
      <w:numFmt w:val="bullet"/>
      <w:lvlText w:val=""/>
      <w:lvlJc w:val="left"/>
      <w:pPr>
        <w:tabs>
          <w:tab w:val="num" w:pos="2084"/>
        </w:tabs>
        <w:ind w:left="2084" w:hanging="360"/>
      </w:pPr>
      <w:rPr>
        <w:rFonts w:ascii="Wingdings 2" w:hAnsi="Wingdings 2"/>
        <w:sz w:val="18"/>
      </w:rPr>
    </w:lvl>
    <w:lvl w:ilvl="5">
      <w:start w:val="1"/>
      <w:numFmt w:val="bullet"/>
      <w:lvlText w:val="■"/>
      <w:lvlJc w:val="left"/>
      <w:pPr>
        <w:tabs>
          <w:tab w:val="num" w:pos="2444"/>
        </w:tabs>
        <w:ind w:left="2444" w:hanging="360"/>
      </w:pPr>
      <w:rPr>
        <w:rFonts w:ascii="StarSymbol" w:eastAsia="StarSymbol"/>
        <w:sz w:val="18"/>
      </w:rPr>
    </w:lvl>
    <w:lvl w:ilvl="6">
      <w:start w:val="1"/>
      <w:numFmt w:val="bullet"/>
      <w:lvlText w:val=""/>
      <w:lvlJc w:val="left"/>
      <w:pPr>
        <w:tabs>
          <w:tab w:val="num" w:pos="2804"/>
        </w:tabs>
        <w:ind w:left="2804" w:hanging="360"/>
      </w:pPr>
      <w:rPr>
        <w:rFonts w:ascii="Wingdings" w:hAnsi="Wingdings"/>
        <w:sz w:val="18"/>
      </w:rPr>
    </w:lvl>
    <w:lvl w:ilvl="7">
      <w:start w:val="1"/>
      <w:numFmt w:val="bullet"/>
      <w:lvlText w:val=""/>
      <w:lvlJc w:val="left"/>
      <w:pPr>
        <w:tabs>
          <w:tab w:val="num" w:pos="3164"/>
        </w:tabs>
        <w:ind w:left="3164" w:hanging="360"/>
      </w:pPr>
      <w:rPr>
        <w:rFonts w:ascii="Wingdings 2" w:hAnsi="Wingdings 2"/>
        <w:sz w:val="18"/>
      </w:rPr>
    </w:lvl>
    <w:lvl w:ilvl="8">
      <w:start w:val="1"/>
      <w:numFmt w:val="bullet"/>
      <w:lvlText w:val="■"/>
      <w:lvlJc w:val="left"/>
      <w:pPr>
        <w:tabs>
          <w:tab w:val="num" w:pos="3524"/>
        </w:tabs>
        <w:ind w:left="3524" w:hanging="360"/>
      </w:pPr>
      <w:rPr>
        <w:rFonts w:ascii="StarSymbol" w:eastAsia="StarSymbol"/>
        <w:sz w:val="18"/>
      </w:rPr>
    </w:lvl>
  </w:abstractNum>
  <w:abstractNum w:abstractNumId="1">
    <w:nsid w:val="02A11A56"/>
    <w:multiLevelType w:val="hybridMultilevel"/>
    <w:tmpl w:val="4420DF52"/>
    <w:lvl w:ilvl="0" w:tplc="0419000F">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3DC4BB3"/>
    <w:multiLevelType w:val="hybridMultilevel"/>
    <w:tmpl w:val="AD4A7C3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05FD68E1"/>
    <w:multiLevelType w:val="hybridMultilevel"/>
    <w:tmpl w:val="0680C3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AE65287"/>
    <w:multiLevelType w:val="hybridMultilevel"/>
    <w:tmpl w:val="87A2EA70"/>
    <w:lvl w:ilvl="0" w:tplc="52CA7EB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0C6C2E8F"/>
    <w:multiLevelType w:val="hybridMultilevel"/>
    <w:tmpl w:val="E118FD02"/>
    <w:lvl w:ilvl="0" w:tplc="FEE2D3C8">
      <w:start w:val="8"/>
      <w:numFmt w:val="decimal"/>
      <w:lvlText w:val="%1."/>
      <w:lvlJc w:val="left"/>
      <w:pPr>
        <w:ind w:left="7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6661E42">
      <w:start w:val="1"/>
      <w:numFmt w:val="lowerLetter"/>
      <w:lvlText w:val="%2"/>
      <w:lvlJc w:val="left"/>
      <w:pPr>
        <w:ind w:left="15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109F16">
      <w:start w:val="1"/>
      <w:numFmt w:val="lowerRoman"/>
      <w:lvlText w:val="%3"/>
      <w:lvlJc w:val="left"/>
      <w:pPr>
        <w:ind w:left="22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274DC6C">
      <w:start w:val="1"/>
      <w:numFmt w:val="decimal"/>
      <w:lvlText w:val="%4"/>
      <w:lvlJc w:val="left"/>
      <w:pPr>
        <w:ind w:left="29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434D7D4">
      <w:start w:val="1"/>
      <w:numFmt w:val="lowerLetter"/>
      <w:lvlText w:val="%5"/>
      <w:lvlJc w:val="left"/>
      <w:pPr>
        <w:ind w:left="37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A9E47FA">
      <w:start w:val="1"/>
      <w:numFmt w:val="lowerRoman"/>
      <w:lvlText w:val="%6"/>
      <w:lvlJc w:val="left"/>
      <w:pPr>
        <w:ind w:left="44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0BCDD54">
      <w:start w:val="1"/>
      <w:numFmt w:val="decimal"/>
      <w:lvlText w:val="%7"/>
      <w:lvlJc w:val="left"/>
      <w:pPr>
        <w:ind w:left="51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972C63E">
      <w:start w:val="1"/>
      <w:numFmt w:val="lowerLetter"/>
      <w:lvlText w:val="%8"/>
      <w:lvlJc w:val="left"/>
      <w:pPr>
        <w:ind w:left="5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BA24B80">
      <w:start w:val="1"/>
      <w:numFmt w:val="lowerRoman"/>
      <w:lvlText w:val="%9"/>
      <w:lvlJc w:val="left"/>
      <w:pPr>
        <w:ind w:left="6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nsid w:val="10B356A1"/>
    <w:multiLevelType w:val="hybridMultilevel"/>
    <w:tmpl w:val="3C5C0B7C"/>
    <w:lvl w:ilvl="0" w:tplc="00D8A0C0">
      <w:start w:val="1"/>
      <w:numFmt w:val="decimal"/>
      <w:lvlText w:val="%1."/>
      <w:lvlJc w:val="left"/>
      <w:pPr>
        <w:ind w:left="1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F8D45E">
      <w:start w:val="1"/>
      <w:numFmt w:val="lowerLetter"/>
      <w:lvlText w:val="%2"/>
      <w:lvlJc w:val="left"/>
      <w:pPr>
        <w:ind w:left="1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3A0078">
      <w:start w:val="1"/>
      <w:numFmt w:val="lowerRoman"/>
      <w:lvlText w:val="%3"/>
      <w:lvlJc w:val="left"/>
      <w:pPr>
        <w:ind w:left="2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B6D452">
      <w:start w:val="1"/>
      <w:numFmt w:val="decimal"/>
      <w:lvlText w:val="%4"/>
      <w:lvlJc w:val="left"/>
      <w:pPr>
        <w:ind w:left="3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0A91B2">
      <w:start w:val="1"/>
      <w:numFmt w:val="lowerLetter"/>
      <w:lvlText w:val="%5"/>
      <w:lvlJc w:val="left"/>
      <w:pPr>
        <w:ind w:left="4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E0DB44">
      <w:start w:val="1"/>
      <w:numFmt w:val="lowerRoman"/>
      <w:lvlText w:val="%6"/>
      <w:lvlJc w:val="left"/>
      <w:pPr>
        <w:ind w:left="4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048208">
      <w:start w:val="1"/>
      <w:numFmt w:val="decimal"/>
      <w:lvlText w:val="%7"/>
      <w:lvlJc w:val="left"/>
      <w:pPr>
        <w:ind w:left="5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949884">
      <w:start w:val="1"/>
      <w:numFmt w:val="lowerLetter"/>
      <w:lvlText w:val="%8"/>
      <w:lvlJc w:val="left"/>
      <w:pPr>
        <w:ind w:left="6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AA5BF4">
      <w:start w:val="1"/>
      <w:numFmt w:val="lowerRoman"/>
      <w:lvlText w:val="%9"/>
      <w:lvlJc w:val="left"/>
      <w:pPr>
        <w:ind w:left="6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1E47B7B"/>
    <w:multiLevelType w:val="hybridMultilevel"/>
    <w:tmpl w:val="F2F09922"/>
    <w:lvl w:ilvl="0" w:tplc="E3BC3B8C">
      <w:start w:val="1"/>
      <w:numFmt w:val="decimal"/>
      <w:lvlText w:val="%1."/>
      <w:lvlJc w:val="left"/>
      <w:pPr>
        <w:tabs>
          <w:tab w:val="num" w:pos="644"/>
        </w:tabs>
        <w:ind w:left="644"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15186E63"/>
    <w:multiLevelType w:val="hybridMultilevel"/>
    <w:tmpl w:val="234A169A"/>
    <w:lvl w:ilvl="0" w:tplc="5420AF7A">
      <w:start w:val="1"/>
      <w:numFmt w:val="decimal"/>
      <w:lvlText w:val="%1."/>
      <w:lvlJc w:val="left"/>
      <w:pPr>
        <w:ind w:left="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66459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A4623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3658C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D0618E">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0ED1A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6C09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90F988">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024A1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E76587F"/>
    <w:multiLevelType w:val="hybridMultilevel"/>
    <w:tmpl w:val="F474A8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27BD4755"/>
    <w:multiLevelType w:val="hybridMultilevel"/>
    <w:tmpl w:val="9FB0C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714EB3"/>
    <w:multiLevelType w:val="hybridMultilevel"/>
    <w:tmpl w:val="D2BC0130"/>
    <w:lvl w:ilvl="0" w:tplc="0419000F">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2F9233F3"/>
    <w:multiLevelType w:val="hybridMultilevel"/>
    <w:tmpl w:val="4EF8F196"/>
    <w:lvl w:ilvl="0" w:tplc="0419000F">
      <w:start w:val="1"/>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2FDA78CB"/>
    <w:multiLevelType w:val="hybridMultilevel"/>
    <w:tmpl w:val="B754B008"/>
    <w:lvl w:ilvl="0" w:tplc="D050232E">
      <w:start w:val="5"/>
      <w:numFmt w:val="decimal"/>
      <w:lvlText w:val="%1."/>
      <w:lvlJc w:val="left"/>
      <w:pPr>
        <w:ind w:left="9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3F09136">
      <w:start w:val="1"/>
      <w:numFmt w:val="lowerLetter"/>
      <w:lvlText w:val="%2"/>
      <w:lvlJc w:val="left"/>
      <w:pPr>
        <w:ind w:left="16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F707ED8">
      <w:start w:val="1"/>
      <w:numFmt w:val="lowerRoman"/>
      <w:lvlText w:val="%3"/>
      <w:lvlJc w:val="left"/>
      <w:pPr>
        <w:ind w:left="23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FD2D900">
      <w:start w:val="1"/>
      <w:numFmt w:val="decimal"/>
      <w:lvlText w:val="%4"/>
      <w:lvlJc w:val="left"/>
      <w:pPr>
        <w:ind w:left="30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94AAA52">
      <w:start w:val="1"/>
      <w:numFmt w:val="lowerLetter"/>
      <w:lvlText w:val="%5"/>
      <w:lvlJc w:val="left"/>
      <w:pPr>
        <w:ind w:left="38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B247DC8">
      <w:start w:val="1"/>
      <w:numFmt w:val="lowerRoman"/>
      <w:lvlText w:val="%6"/>
      <w:lvlJc w:val="left"/>
      <w:pPr>
        <w:ind w:left="45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98ECAA6">
      <w:start w:val="1"/>
      <w:numFmt w:val="decimal"/>
      <w:lvlText w:val="%7"/>
      <w:lvlJc w:val="left"/>
      <w:pPr>
        <w:ind w:left="52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87A2A58">
      <w:start w:val="1"/>
      <w:numFmt w:val="lowerLetter"/>
      <w:lvlText w:val="%8"/>
      <w:lvlJc w:val="left"/>
      <w:pPr>
        <w:ind w:left="59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51E58B6">
      <w:start w:val="1"/>
      <w:numFmt w:val="lowerRoman"/>
      <w:lvlText w:val="%9"/>
      <w:lvlJc w:val="left"/>
      <w:pPr>
        <w:ind w:left="66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nsid w:val="31637105"/>
    <w:multiLevelType w:val="hybridMultilevel"/>
    <w:tmpl w:val="BBB6A680"/>
    <w:lvl w:ilvl="0" w:tplc="83BA15C6">
      <w:start w:val="1"/>
      <w:numFmt w:val="decimal"/>
      <w:lvlText w:val="%1."/>
      <w:lvlJc w:val="left"/>
      <w:pPr>
        <w:ind w:left="735" w:hanging="360"/>
      </w:pPr>
      <w:rPr>
        <w:rFonts w:cs="Times New Roman" w:hint="default"/>
      </w:rPr>
    </w:lvl>
    <w:lvl w:ilvl="1" w:tplc="04190019" w:tentative="1">
      <w:start w:val="1"/>
      <w:numFmt w:val="lowerLetter"/>
      <w:lvlText w:val="%2."/>
      <w:lvlJc w:val="left"/>
      <w:pPr>
        <w:ind w:left="1455" w:hanging="360"/>
      </w:pPr>
      <w:rPr>
        <w:rFonts w:cs="Times New Roman"/>
      </w:rPr>
    </w:lvl>
    <w:lvl w:ilvl="2" w:tplc="0419001B" w:tentative="1">
      <w:start w:val="1"/>
      <w:numFmt w:val="lowerRoman"/>
      <w:lvlText w:val="%3."/>
      <w:lvlJc w:val="right"/>
      <w:pPr>
        <w:ind w:left="2175" w:hanging="180"/>
      </w:pPr>
      <w:rPr>
        <w:rFonts w:cs="Times New Roman"/>
      </w:rPr>
    </w:lvl>
    <w:lvl w:ilvl="3" w:tplc="0419000F" w:tentative="1">
      <w:start w:val="1"/>
      <w:numFmt w:val="decimal"/>
      <w:lvlText w:val="%4."/>
      <w:lvlJc w:val="left"/>
      <w:pPr>
        <w:ind w:left="2895" w:hanging="360"/>
      </w:pPr>
      <w:rPr>
        <w:rFonts w:cs="Times New Roman"/>
      </w:rPr>
    </w:lvl>
    <w:lvl w:ilvl="4" w:tplc="04190019" w:tentative="1">
      <w:start w:val="1"/>
      <w:numFmt w:val="lowerLetter"/>
      <w:lvlText w:val="%5."/>
      <w:lvlJc w:val="left"/>
      <w:pPr>
        <w:ind w:left="3615" w:hanging="360"/>
      </w:pPr>
      <w:rPr>
        <w:rFonts w:cs="Times New Roman"/>
      </w:rPr>
    </w:lvl>
    <w:lvl w:ilvl="5" w:tplc="0419001B" w:tentative="1">
      <w:start w:val="1"/>
      <w:numFmt w:val="lowerRoman"/>
      <w:lvlText w:val="%6."/>
      <w:lvlJc w:val="right"/>
      <w:pPr>
        <w:ind w:left="4335" w:hanging="180"/>
      </w:pPr>
      <w:rPr>
        <w:rFonts w:cs="Times New Roman"/>
      </w:rPr>
    </w:lvl>
    <w:lvl w:ilvl="6" w:tplc="0419000F" w:tentative="1">
      <w:start w:val="1"/>
      <w:numFmt w:val="decimal"/>
      <w:lvlText w:val="%7."/>
      <w:lvlJc w:val="left"/>
      <w:pPr>
        <w:ind w:left="5055" w:hanging="360"/>
      </w:pPr>
      <w:rPr>
        <w:rFonts w:cs="Times New Roman"/>
      </w:rPr>
    </w:lvl>
    <w:lvl w:ilvl="7" w:tplc="04190019" w:tentative="1">
      <w:start w:val="1"/>
      <w:numFmt w:val="lowerLetter"/>
      <w:lvlText w:val="%8."/>
      <w:lvlJc w:val="left"/>
      <w:pPr>
        <w:ind w:left="5775" w:hanging="360"/>
      </w:pPr>
      <w:rPr>
        <w:rFonts w:cs="Times New Roman"/>
      </w:rPr>
    </w:lvl>
    <w:lvl w:ilvl="8" w:tplc="0419001B" w:tentative="1">
      <w:start w:val="1"/>
      <w:numFmt w:val="lowerRoman"/>
      <w:lvlText w:val="%9."/>
      <w:lvlJc w:val="right"/>
      <w:pPr>
        <w:ind w:left="6495" w:hanging="180"/>
      </w:pPr>
      <w:rPr>
        <w:rFonts w:cs="Times New Roman"/>
      </w:rPr>
    </w:lvl>
  </w:abstractNum>
  <w:abstractNum w:abstractNumId="15">
    <w:nsid w:val="33307FC4"/>
    <w:multiLevelType w:val="hybridMultilevel"/>
    <w:tmpl w:val="B82C1046"/>
    <w:lvl w:ilvl="0" w:tplc="0D5266A8">
      <w:start w:val="1"/>
      <w:numFmt w:val="decimal"/>
      <w:lvlText w:val="%1."/>
      <w:lvlJc w:val="left"/>
      <w:pPr>
        <w:ind w:left="720" w:hanging="360"/>
      </w:pPr>
      <w:rPr>
        <w:rFonts w:cs="Times New Roman" w:hint="default"/>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60A5A90"/>
    <w:multiLevelType w:val="multilevel"/>
    <w:tmpl w:val="7B50283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Zero"/>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17">
    <w:nsid w:val="47887EE7"/>
    <w:multiLevelType w:val="multilevel"/>
    <w:tmpl w:val="7DACB8F6"/>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4B303A72"/>
    <w:multiLevelType w:val="hybridMultilevel"/>
    <w:tmpl w:val="D4B0DD7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EB3697E"/>
    <w:multiLevelType w:val="hybridMultilevel"/>
    <w:tmpl w:val="AAA4D58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52886831"/>
    <w:multiLevelType w:val="hybridMultilevel"/>
    <w:tmpl w:val="FDC892F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54C84B5C"/>
    <w:multiLevelType w:val="hybridMultilevel"/>
    <w:tmpl w:val="AD5E8CA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59183BAA"/>
    <w:multiLevelType w:val="hybridMultilevel"/>
    <w:tmpl w:val="99664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E95012"/>
    <w:multiLevelType w:val="hybridMultilevel"/>
    <w:tmpl w:val="111A6B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6AF1619A"/>
    <w:multiLevelType w:val="hybridMultilevel"/>
    <w:tmpl w:val="3356E144"/>
    <w:lvl w:ilvl="0" w:tplc="88B06D12">
      <w:start w:val="9"/>
      <w:numFmt w:val="decimal"/>
      <w:lvlText w:val="%1."/>
      <w:lvlJc w:val="left"/>
      <w:pPr>
        <w:ind w:left="9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EBC0BB2">
      <w:start w:val="1"/>
      <w:numFmt w:val="lowerLetter"/>
      <w:lvlText w:val="%2"/>
      <w:lvlJc w:val="left"/>
      <w:pPr>
        <w:ind w:left="16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A9604B0">
      <w:start w:val="1"/>
      <w:numFmt w:val="lowerRoman"/>
      <w:lvlText w:val="%3"/>
      <w:lvlJc w:val="left"/>
      <w:pPr>
        <w:ind w:left="23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33C2F3E">
      <w:start w:val="1"/>
      <w:numFmt w:val="decimal"/>
      <w:lvlText w:val="%4"/>
      <w:lvlJc w:val="left"/>
      <w:pPr>
        <w:ind w:left="30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2D63F2A">
      <w:start w:val="1"/>
      <w:numFmt w:val="lowerLetter"/>
      <w:lvlText w:val="%5"/>
      <w:lvlJc w:val="left"/>
      <w:pPr>
        <w:ind w:left="38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5DED144">
      <w:start w:val="1"/>
      <w:numFmt w:val="lowerRoman"/>
      <w:lvlText w:val="%6"/>
      <w:lvlJc w:val="left"/>
      <w:pPr>
        <w:ind w:left="45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5A8DE24">
      <w:start w:val="1"/>
      <w:numFmt w:val="decimal"/>
      <w:lvlText w:val="%7"/>
      <w:lvlJc w:val="left"/>
      <w:pPr>
        <w:ind w:left="52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806E07E">
      <w:start w:val="1"/>
      <w:numFmt w:val="lowerLetter"/>
      <w:lvlText w:val="%8"/>
      <w:lvlJc w:val="left"/>
      <w:pPr>
        <w:ind w:left="59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B4C4DB6">
      <w:start w:val="1"/>
      <w:numFmt w:val="lowerRoman"/>
      <w:lvlText w:val="%9"/>
      <w:lvlJc w:val="left"/>
      <w:pPr>
        <w:ind w:left="66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nsid w:val="6DF06D3B"/>
    <w:multiLevelType w:val="hybridMultilevel"/>
    <w:tmpl w:val="9ADC7108"/>
    <w:lvl w:ilvl="0" w:tplc="C5A00C20">
      <w:start w:val="1"/>
      <w:numFmt w:val="decimal"/>
      <w:lvlText w:val="%1."/>
      <w:lvlJc w:val="left"/>
      <w:pPr>
        <w:ind w:left="9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56CD398">
      <w:start w:val="1"/>
      <w:numFmt w:val="lowerLetter"/>
      <w:lvlText w:val="%2"/>
      <w:lvlJc w:val="left"/>
      <w:pPr>
        <w:ind w:left="16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796F0D8">
      <w:start w:val="1"/>
      <w:numFmt w:val="lowerRoman"/>
      <w:lvlText w:val="%3"/>
      <w:lvlJc w:val="left"/>
      <w:pPr>
        <w:ind w:left="23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EC045C">
      <w:start w:val="1"/>
      <w:numFmt w:val="decimal"/>
      <w:lvlText w:val="%4"/>
      <w:lvlJc w:val="left"/>
      <w:pPr>
        <w:ind w:left="30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F1C9E68">
      <w:start w:val="1"/>
      <w:numFmt w:val="lowerLetter"/>
      <w:lvlText w:val="%5"/>
      <w:lvlJc w:val="left"/>
      <w:pPr>
        <w:ind w:left="38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0DE0B0E">
      <w:start w:val="1"/>
      <w:numFmt w:val="lowerRoman"/>
      <w:lvlText w:val="%6"/>
      <w:lvlJc w:val="left"/>
      <w:pPr>
        <w:ind w:left="45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5B6317C">
      <w:start w:val="1"/>
      <w:numFmt w:val="decimal"/>
      <w:lvlText w:val="%7"/>
      <w:lvlJc w:val="left"/>
      <w:pPr>
        <w:ind w:left="52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50C3116">
      <w:start w:val="1"/>
      <w:numFmt w:val="lowerLetter"/>
      <w:lvlText w:val="%8"/>
      <w:lvlJc w:val="left"/>
      <w:pPr>
        <w:ind w:left="59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A621C26">
      <w:start w:val="1"/>
      <w:numFmt w:val="lowerRoman"/>
      <w:lvlText w:val="%9"/>
      <w:lvlJc w:val="left"/>
      <w:pPr>
        <w:ind w:left="66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nsid w:val="6FEC0FEF"/>
    <w:multiLevelType w:val="hybridMultilevel"/>
    <w:tmpl w:val="EE9A53B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73C51F7C"/>
    <w:multiLevelType w:val="hybridMultilevel"/>
    <w:tmpl w:val="39EC729E"/>
    <w:lvl w:ilvl="0" w:tplc="52CA7EB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749B3D2E"/>
    <w:multiLevelType w:val="hybridMultilevel"/>
    <w:tmpl w:val="A66AA79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7B205885"/>
    <w:multiLevelType w:val="hybridMultilevel"/>
    <w:tmpl w:val="79B8EA62"/>
    <w:lvl w:ilvl="0" w:tplc="6A76A706">
      <w:start w:val="1"/>
      <w:numFmt w:val="decimal"/>
      <w:lvlText w:val="%1."/>
      <w:lvlJc w:val="left"/>
      <w:pPr>
        <w:ind w:left="9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F48B134">
      <w:start w:val="1"/>
      <w:numFmt w:val="lowerLetter"/>
      <w:lvlText w:val="%2"/>
      <w:lvlJc w:val="left"/>
      <w:pPr>
        <w:ind w:left="16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35E997A">
      <w:start w:val="1"/>
      <w:numFmt w:val="lowerRoman"/>
      <w:lvlText w:val="%3"/>
      <w:lvlJc w:val="left"/>
      <w:pPr>
        <w:ind w:left="23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B18CDF0">
      <w:start w:val="1"/>
      <w:numFmt w:val="decimal"/>
      <w:lvlText w:val="%4"/>
      <w:lvlJc w:val="left"/>
      <w:pPr>
        <w:ind w:left="30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E3025E2">
      <w:start w:val="1"/>
      <w:numFmt w:val="lowerLetter"/>
      <w:lvlText w:val="%5"/>
      <w:lvlJc w:val="left"/>
      <w:pPr>
        <w:ind w:left="38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6F8A68E">
      <w:start w:val="1"/>
      <w:numFmt w:val="lowerRoman"/>
      <w:lvlText w:val="%6"/>
      <w:lvlJc w:val="left"/>
      <w:pPr>
        <w:ind w:left="45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44E4514">
      <w:start w:val="1"/>
      <w:numFmt w:val="decimal"/>
      <w:lvlText w:val="%7"/>
      <w:lvlJc w:val="left"/>
      <w:pPr>
        <w:ind w:left="52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4101094">
      <w:start w:val="1"/>
      <w:numFmt w:val="lowerLetter"/>
      <w:lvlText w:val="%8"/>
      <w:lvlJc w:val="left"/>
      <w:pPr>
        <w:ind w:left="59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6A5EC4">
      <w:start w:val="1"/>
      <w:numFmt w:val="lowerRoman"/>
      <w:lvlText w:val="%9"/>
      <w:lvlJc w:val="left"/>
      <w:pPr>
        <w:ind w:left="66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0">
    <w:nsid w:val="7F8E304E"/>
    <w:multiLevelType w:val="hybridMultilevel"/>
    <w:tmpl w:val="BE3A2D2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0"/>
  </w:num>
  <w:num w:numId="19">
    <w:abstractNumId w:val="0"/>
  </w:num>
  <w:num w:numId="20">
    <w:abstractNumId w:val="3"/>
  </w:num>
  <w:num w:numId="21">
    <w:abstractNumId w:val="14"/>
  </w:num>
  <w:num w:numId="22">
    <w:abstractNumId w:val="15"/>
  </w:num>
  <w:num w:numId="23">
    <w:abstractNumId w:val="4"/>
  </w:num>
  <w:num w:numId="24">
    <w:abstractNumId w:val="27"/>
  </w:num>
  <w:num w:numId="25">
    <w:abstractNumId w:val="17"/>
  </w:num>
  <w:num w:numId="26">
    <w:abstractNumId w:val="22"/>
  </w:num>
  <w:num w:numId="27">
    <w:abstractNumId w:val="8"/>
  </w:num>
  <w:num w:numId="28">
    <w:abstractNumId w:val="6"/>
  </w:num>
  <w:num w:numId="29">
    <w:abstractNumId w:val="5"/>
  </w:num>
  <w:num w:numId="30">
    <w:abstractNumId w:val="29"/>
  </w:num>
  <w:num w:numId="31">
    <w:abstractNumId w:val="25"/>
  </w:num>
  <w:num w:numId="32">
    <w:abstractNumId w:val="13"/>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F76"/>
    <w:rsid w:val="00001A9C"/>
    <w:rsid w:val="00025990"/>
    <w:rsid w:val="00030CBF"/>
    <w:rsid w:val="0005189A"/>
    <w:rsid w:val="00055FC0"/>
    <w:rsid w:val="000678EE"/>
    <w:rsid w:val="00073A4E"/>
    <w:rsid w:val="0009403C"/>
    <w:rsid w:val="000A72E6"/>
    <w:rsid w:val="000B35F3"/>
    <w:rsid w:val="000B66BE"/>
    <w:rsid w:val="000C0F9A"/>
    <w:rsid w:val="00100156"/>
    <w:rsid w:val="001045D3"/>
    <w:rsid w:val="00120C20"/>
    <w:rsid w:val="00126738"/>
    <w:rsid w:val="00126EA3"/>
    <w:rsid w:val="00142686"/>
    <w:rsid w:val="00144101"/>
    <w:rsid w:val="00153664"/>
    <w:rsid w:val="001717C7"/>
    <w:rsid w:val="00173DDA"/>
    <w:rsid w:val="0019469C"/>
    <w:rsid w:val="001C39A8"/>
    <w:rsid w:val="001C57E0"/>
    <w:rsid w:val="001C709E"/>
    <w:rsid w:val="001D2CF7"/>
    <w:rsid w:val="001E0298"/>
    <w:rsid w:val="001E0717"/>
    <w:rsid w:val="001F3D82"/>
    <w:rsid w:val="00213C2A"/>
    <w:rsid w:val="00214F46"/>
    <w:rsid w:val="00222FB6"/>
    <w:rsid w:val="002359D4"/>
    <w:rsid w:val="002431B6"/>
    <w:rsid w:val="00271808"/>
    <w:rsid w:val="00272A33"/>
    <w:rsid w:val="00282429"/>
    <w:rsid w:val="00290C14"/>
    <w:rsid w:val="00294690"/>
    <w:rsid w:val="002A1C93"/>
    <w:rsid w:val="002C383E"/>
    <w:rsid w:val="002F1903"/>
    <w:rsid w:val="002F208A"/>
    <w:rsid w:val="002F487F"/>
    <w:rsid w:val="002F66AE"/>
    <w:rsid w:val="00303496"/>
    <w:rsid w:val="00306240"/>
    <w:rsid w:val="00314BE1"/>
    <w:rsid w:val="0034447C"/>
    <w:rsid w:val="00346341"/>
    <w:rsid w:val="00346A20"/>
    <w:rsid w:val="00346F76"/>
    <w:rsid w:val="00350961"/>
    <w:rsid w:val="003509F7"/>
    <w:rsid w:val="00351B36"/>
    <w:rsid w:val="00367C6D"/>
    <w:rsid w:val="00371605"/>
    <w:rsid w:val="00384D2F"/>
    <w:rsid w:val="003860C8"/>
    <w:rsid w:val="00394BAD"/>
    <w:rsid w:val="00397DE2"/>
    <w:rsid w:val="003D7BA4"/>
    <w:rsid w:val="003E25DE"/>
    <w:rsid w:val="003F23AC"/>
    <w:rsid w:val="00401F19"/>
    <w:rsid w:val="00406124"/>
    <w:rsid w:val="00407827"/>
    <w:rsid w:val="004123DC"/>
    <w:rsid w:val="00413F2E"/>
    <w:rsid w:val="0042554A"/>
    <w:rsid w:val="00425DE6"/>
    <w:rsid w:val="004352C5"/>
    <w:rsid w:val="0043634B"/>
    <w:rsid w:val="00456AAD"/>
    <w:rsid w:val="00456B03"/>
    <w:rsid w:val="00460B78"/>
    <w:rsid w:val="00464EDE"/>
    <w:rsid w:val="00466D53"/>
    <w:rsid w:val="0046753C"/>
    <w:rsid w:val="00472681"/>
    <w:rsid w:val="00477F9F"/>
    <w:rsid w:val="004B57B8"/>
    <w:rsid w:val="004B61A2"/>
    <w:rsid w:val="004C5031"/>
    <w:rsid w:val="004D4076"/>
    <w:rsid w:val="004E4B43"/>
    <w:rsid w:val="004E56FB"/>
    <w:rsid w:val="004F57C5"/>
    <w:rsid w:val="005032EB"/>
    <w:rsid w:val="00503EA7"/>
    <w:rsid w:val="00515423"/>
    <w:rsid w:val="00517433"/>
    <w:rsid w:val="0054782D"/>
    <w:rsid w:val="0056525B"/>
    <w:rsid w:val="005727BB"/>
    <w:rsid w:val="005742F2"/>
    <w:rsid w:val="005B6E10"/>
    <w:rsid w:val="005B74E0"/>
    <w:rsid w:val="005D6B8B"/>
    <w:rsid w:val="005E14F0"/>
    <w:rsid w:val="005E50BE"/>
    <w:rsid w:val="005E735C"/>
    <w:rsid w:val="005F6D59"/>
    <w:rsid w:val="00614BF3"/>
    <w:rsid w:val="00624FBF"/>
    <w:rsid w:val="006273B0"/>
    <w:rsid w:val="00635861"/>
    <w:rsid w:val="006434D3"/>
    <w:rsid w:val="0064529D"/>
    <w:rsid w:val="006462AA"/>
    <w:rsid w:val="006476AE"/>
    <w:rsid w:val="00666B9E"/>
    <w:rsid w:val="00671534"/>
    <w:rsid w:val="00672D87"/>
    <w:rsid w:val="006755A6"/>
    <w:rsid w:val="00684ED1"/>
    <w:rsid w:val="0069329B"/>
    <w:rsid w:val="006A56A1"/>
    <w:rsid w:val="006B4A46"/>
    <w:rsid w:val="006B6A5D"/>
    <w:rsid w:val="006D3793"/>
    <w:rsid w:val="006D5F28"/>
    <w:rsid w:val="006E440A"/>
    <w:rsid w:val="006F030B"/>
    <w:rsid w:val="006F0E7D"/>
    <w:rsid w:val="006F5068"/>
    <w:rsid w:val="006F5F63"/>
    <w:rsid w:val="00717F2B"/>
    <w:rsid w:val="007342AD"/>
    <w:rsid w:val="007566EA"/>
    <w:rsid w:val="007631E0"/>
    <w:rsid w:val="00772543"/>
    <w:rsid w:val="007814A4"/>
    <w:rsid w:val="0078424E"/>
    <w:rsid w:val="00784262"/>
    <w:rsid w:val="00790EC5"/>
    <w:rsid w:val="007936DB"/>
    <w:rsid w:val="007C3782"/>
    <w:rsid w:val="007E0370"/>
    <w:rsid w:val="007F59E9"/>
    <w:rsid w:val="008207F3"/>
    <w:rsid w:val="008344AC"/>
    <w:rsid w:val="00834FA1"/>
    <w:rsid w:val="00841271"/>
    <w:rsid w:val="00843A82"/>
    <w:rsid w:val="00844D87"/>
    <w:rsid w:val="00845F4B"/>
    <w:rsid w:val="00850189"/>
    <w:rsid w:val="0085164F"/>
    <w:rsid w:val="00863015"/>
    <w:rsid w:val="008676C7"/>
    <w:rsid w:val="00867EB6"/>
    <w:rsid w:val="00872A1E"/>
    <w:rsid w:val="008C4AA8"/>
    <w:rsid w:val="008D4729"/>
    <w:rsid w:val="008F792A"/>
    <w:rsid w:val="009012A7"/>
    <w:rsid w:val="00901CD7"/>
    <w:rsid w:val="009113F2"/>
    <w:rsid w:val="00912DCC"/>
    <w:rsid w:val="009435B3"/>
    <w:rsid w:val="00951FE6"/>
    <w:rsid w:val="009630F7"/>
    <w:rsid w:val="00965948"/>
    <w:rsid w:val="0097262C"/>
    <w:rsid w:val="0098486C"/>
    <w:rsid w:val="00985B63"/>
    <w:rsid w:val="00986CD6"/>
    <w:rsid w:val="009A2B87"/>
    <w:rsid w:val="009A6FD6"/>
    <w:rsid w:val="009C2C80"/>
    <w:rsid w:val="009C32DD"/>
    <w:rsid w:val="009D4892"/>
    <w:rsid w:val="009D7465"/>
    <w:rsid w:val="00A02E9A"/>
    <w:rsid w:val="00A04A4C"/>
    <w:rsid w:val="00A2102E"/>
    <w:rsid w:val="00A30AA0"/>
    <w:rsid w:val="00A53CD8"/>
    <w:rsid w:val="00A73F11"/>
    <w:rsid w:val="00A86B66"/>
    <w:rsid w:val="00AB1373"/>
    <w:rsid w:val="00AC2147"/>
    <w:rsid w:val="00AC7299"/>
    <w:rsid w:val="00AD1974"/>
    <w:rsid w:val="00AF239C"/>
    <w:rsid w:val="00AF3A5B"/>
    <w:rsid w:val="00AF66C0"/>
    <w:rsid w:val="00B04664"/>
    <w:rsid w:val="00B11F4C"/>
    <w:rsid w:val="00B13881"/>
    <w:rsid w:val="00B171F4"/>
    <w:rsid w:val="00B406CE"/>
    <w:rsid w:val="00B47327"/>
    <w:rsid w:val="00B524EC"/>
    <w:rsid w:val="00B55A97"/>
    <w:rsid w:val="00B60C22"/>
    <w:rsid w:val="00B7212B"/>
    <w:rsid w:val="00B80904"/>
    <w:rsid w:val="00B9287A"/>
    <w:rsid w:val="00BB02A2"/>
    <w:rsid w:val="00BB3C62"/>
    <w:rsid w:val="00BB6D62"/>
    <w:rsid w:val="00BC2F3A"/>
    <w:rsid w:val="00BC5102"/>
    <w:rsid w:val="00C0208C"/>
    <w:rsid w:val="00C05BC5"/>
    <w:rsid w:val="00C37299"/>
    <w:rsid w:val="00C37A05"/>
    <w:rsid w:val="00C52780"/>
    <w:rsid w:val="00C52ECE"/>
    <w:rsid w:val="00C82785"/>
    <w:rsid w:val="00C8301A"/>
    <w:rsid w:val="00C9134D"/>
    <w:rsid w:val="00CC7FFA"/>
    <w:rsid w:val="00CD07ED"/>
    <w:rsid w:val="00CE0248"/>
    <w:rsid w:val="00CE56EE"/>
    <w:rsid w:val="00D050A1"/>
    <w:rsid w:val="00D05FE6"/>
    <w:rsid w:val="00D07EBB"/>
    <w:rsid w:val="00D14302"/>
    <w:rsid w:val="00D201DD"/>
    <w:rsid w:val="00D2720E"/>
    <w:rsid w:val="00D33335"/>
    <w:rsid w:val="00D356E1"/>
    <w:rsid w:val="00D45801"/>
    <w:rsid w:val="00D522AD"/>
    <w:rsid w:val="00D71BD0"/>
    <w:rsid w:val="00D72FC9"/>
    <w:rsid w:val="00D73310"/>
    <w:rsid w:val="00D7335F"/>
    <w:rsid w:val="00D73E5C"/>
    <w:rsid w:val="00D77320"/>
    <w:rsid w:val="00D91B94"/>
    <w:rsid w:val="00DA1B7C"/>
    <w:rsid w:val="00DA566C"/>
    <w:rsid w:val="00DB4EFD"/>
    <w:rsid w:val="00DC5A8F"/>
    <w:rsid w:val="00DE2CCD"/>
    <w:rsid w:val="00DE4B73"/>
    <w:rsid w:val="00DF040D"/>
    <w:rsid w:val="00DF28E1"/>
    <w:rsid w:val="00DF4CA7"/>
    <w:rsid w:val="00E01710"/>
    <w:rsid w:val="00E024F5"/>
    <w:rsid w:val="00E12C3B"/>
    <w:rsid w:val="00E13146"/>
    <w:rsid w:val="00E13351"/>
    <w:rsid w:val="00E25191"/>
    <w:rsid w:val="00E3227F"/>
    <w:rsid w:val="00E34763"/>
    <w:rsid w:val="00E35AD5"/>
    <w:rsid w:val="00E4613B"/>
    <w:rsid w:val="00E55A76"/>
    <w:rsid w:val="00E7375E"/>
    <w:rsid w:val="00E87406"/>
    <w:rsid w:val="00EA2AFD"/>
    <w:rsid w:val="00EB1C8B"/>
    <w:rsid w:val="00EB28FB"/>
    <w:rsid w:val="00ED0C9D"/>
    <w:rsid w:val="00EE1B20"/>
    <w:rsid w:val="00EE3AFD"/>
    <w:rsid w:val="00F05DB6"/>
    <w:rsid w:val="00F07E76"/>
    <w:rsid w:val="00F1259C"/>
    <w:rsid w:val="00F23A8E"/>
    <w:rsid w:val="00F243B1"/>
    <w:rsid w:val="00F31C01"/>
    <w:rsid w:val="00F340EC"/>
    <w:rsid w:val="00F42607"/>
    <w:rsid w:val="00F50737"/>
    <w:rsid w:val="00F52B3A"/>
    <w:rsid w:val="00F71635"/>
    <w:rsid w:val="00F9493F"/>
    <w:rsid w:val="00FA75A1"/>
    <w:rsid w:val="00FB34DF"/>
    <w:rsid w:val="00FC1BEC"/>
    <w:rsid w:val="00FC49D6"/>
    <w:rsid w:val="00FC7AAF"/>
    <w:rsid w:val="00FD7C8E"/>
    <w:rsid w:val="00FE197D"/>
    <w:rsid w:val="00FE2DAC"/>
    <w:rsid w:val="00FE72C9"/>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F76"/>
    <w:rPr>
      <w:sz w:val="24"/>
      <w:szCs w:val="24"/>
      <w:lang w:val="ru-RU" w:eastAsia="ru-RU"/>
    </w:rPr>
  </w:style>
  <w:style w:type="paragraph" w:styleId="1">
    <w:name w:val="heading 1"/>
    <w:basedOn w:val="a"/>
    <w:next w:val="a"/>
    <w:link w:val="10"/>
    <w:uiPriority w:val="99"/>
    <w:qFormat/>
    <w:rsid w:val="00346F76"/>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46F76"/>
    <w:rPr>
      <w:rFonts w:cs="Times New Roman"/>
      <w:sz w:val="24"/>
      <w:szCs w:val="24"/>
    </w:rPr>
  </w:style>
  <w:style w:type="character" w:styleId="a3">
    <w:name w:val="Hyperlink"/>
    <w:basedOn w:val="a0"/>
    <w:uiPriority w:val="99"/>
    <w:rsid w:val="00346F76"/>
    <w:rPr>
      <w:rFonts w:cs="Times New Roman"/>
      <w:color w:val="0000FF"/>
      <w:u w:val="singl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qFormat/>
    <w:rsid w:val="00346F76"/>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locked/>
    <w:rsid w:val="00346F76"/>
    <w:rPr>
      <w:rFonts w:cs="Times New Roman"/>
    </w:rPr>
  </w:style>
  <w:style w:type="paragraph" w:styleId="2">
    <w:name w:val="Body Text Indent 2"/>
    <w:basedOn w:val="a"/>
    <w:link w:val="20"/>
    <w:uiPriority w:val="99"/>
    <w:rsid w:val="00346F76"/>
    <w:pPr>
      <w:spacing w:after="120" w:line="480" w:lineRule="auto"/>
      <w:ind w:left="283"/>
    </w:pPr>
  </w:style>
  <w:style w:type="character" w:customStyle="1" w:styleId="20">
    <w:name w:val="Основной текст с отступом 2 Знак"/>
    <w:basedOn w:val="a0"/>
    <w:link w:val="2"/>
    <w:uiPriority w:val="99"/>
    <w:locked/>
    <w:rsid w:val="00346F76"/>
    <w:rPr>
      <w:rFonts w:cs="Times New Roman"/>
      <w:sz w:val="24"/>
      <w:szCs w:val="24"/>
    </w:rPr>
  </w:style>
  <w:style w:type="character" w:styleId="a6">
    <w:name w:val="footnote reference"/>
    <w:basedOn w:val="a0"/>
    <w:uiPriority w:val="99"/>
    <w:rsid w:val="00346F76"/>
    <w:rPr>
      <w:rFonts w:cs="Times New Roman"/>
      <w:vertAlign w:val="superscript"/>
    </w:rPr>
  </w:style>
  <w:style w:type="character" w:styleId="a7">
    <w:name w:val="Strong"/>
    <w:basedOn w:val="a0"/>
    <w:uiPriority w:val="99"/>
    <w:qFormat/>
    <w:rsid w:val="00346F76"/>
    <w:rPr>
      <w:rFonts w:cs="Times New Roman"/>
      <w:b/>
      <w:bCs/>
    </w:rPr>
  </w:style>
  <w:style w:type="paragraph" w:styleId="a8">
    <w:name w:val="Plain Text"/>
    <w:basedOn w:val="a"/>
    <w:link w:val="a9"/>
    <w:uiPriority w:val="99"/>
    <w:rsid w:val="00346F76"/>
    <w:pPr>
      <w:widowControl w:val="0"/>
    </w:pPr>
    <w:rPr>
      <w:rFonts w:ascii="Courier New" w:hAnsi="Courier New"/>
      <w:sz w:val="20"/>
      <w:szCs w:val="20"/>
    </w:rPr>
  </w:style>
  <w:style w:type="character" w:customStyle="1" w:styleId="a9">
    <w:name w:val="Текст Знак"/>
    <w:basedOn w:val="a0"/>
    <w:link w:val="a8"/>
    <w:uiPriority w:val="99"/>
    <w:locked/>
    <w:rsid w:val="00346F76"/>
    <w:rPr>
      <w:rFonts w:ascii="Courier New" w:hAnsi="Courier New" w:cs="Times New Roman"/>
    </w:rPr>
  </w:style>
  <w:style w:type="paragraph" w:styleId="aa">
    <w:name w:val="List Paragraph"/>
    <w:basedOn w:val="a"/>
    <w:uiPriority w:val="99"/>
    <w:qFormat/>
    <w:rsid w:val="00346F76"/>
    <w:pPr>
      <w:ind w:left="720"/>
      <w:contextualSpacing/>
    </w:pPr>
  </w:style>
  <w:style w:type="paragraph" w:customStyle="1" w:styleId="21">
    <w:name w:val="Основной текст 21"/>
    <w:basedOn w:val="a"/>
    <w:uiPriority w:val="99"/>
    <w:rsid w:val="00173DDA"/>
    <w:pPr>
      <w:suppressAutoHyphens/>
      <w:spacing w:after="120" w:line="480" w:lineRule="auto"/>
    </w:pPr>
    <w:rPr>
      <w:lang w:eastAsia="ar-SA"/>
    </w:rPr>
  </w:style>
  <w:style w:type="paragraph" w:styleId="ab">
    <w:name w:val="No Spacing"/>
    <w:uiPriority w:val="99"/>
    <w:qFormat/>
    <w:rsid w:val="00055FC0"/>
    <w:rPr>
      <w:rFonts w:ascii="Calibri" w:hAnsi="Calibri"/>
      <w:lang w:val="ru-RU"/>
    </w:rPr>
  </w:style>
  <w:style w:type="paragraph" w:customStyle="1" w:styleId="dt-p">
    <w:name w:val="dt-p"/>
    <w:basedOn w:val="a"/>
    <w:uiPriority w:val="99"/>
    <w:rsid w:val="00371605"/>
    <w:pPr>
      <w:spacing w:before="100" w:beforeAutospacing="1" w:after="100" w:afterAutospacing="1"/>
    </w:pPr>
  </w:style>
  <w:style w:type="character" w:styleId="ac">
    <w:name w:val="Emphasis"/>
    <w:uiPriority w:val="20"/>
    <w:qFormat/>
    <w:locked/>
    <w:rsid w:val="006273B0"/>
    <w:rPr>
      <w:rFonts w:cs="Times New Roman"/>
      <w:i/>
    </w:rPr>
  </w:style>
  <w:style w:type="paragraph" w:styleId="ad">
    <w:name w:val="Balloon Text"/>
    <w:basedOn w:val="a"/>
    <w:link w:val="ae"/>
    <w:uiPriority w:val="99"/>
    <w:semiHidden/>
    <w:unhideWhenUsed/>
    <w:rsid w:val="005E735C"/>
    <w:rPr>
      <w:rFonts w:ascii="Tahoma" w:hAnsi="Tahoma" w:cs="Tahoma"/>
      <w:sz w:val="16"/>
      <w:szCs w:val="16"/>
    </w:rPr>
  </w:style>
  <w:style w:type="character" w:customStyle="1" w:styleId="ae">
    <w:name w:val="Текст выноски Знак"/>
    <w:basedOn w:val="a0"/>
    <w:link w:val="ad"/>
    <w:uiPriority w:val="99"/>
    <w:semiHidden/>
    <w:rsid w:val="005E735C"/>
    <w:rPr>
      <w:rFonts w:ascii="Tahoma"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F76"/>
    <w:rPr>
      <w:sz w:val="24"/>
      <w:szCs w:val="24"/>
      <w:lang w:val="ru-RU" w:eastAsia="ru-RU"/>
    </w:rPr>
  </w:style>
  <w:style w:type="paragraph" w:styleId="1">
    <w:name w:val="heading 1"/>
    <w:basedOn w:val="a"/>
    <w:next w:val="a"/>
    <w:link w:val="10"/>
    <w:uiPriority w:val="99"/>
    <w:qFormat/>
    <w:rsid w:val="00346F76"/>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46F76"/>
    <w:rPr>
      <w:rFonts w:cs="Times New Roman"/>
      <w:sz w:val="24"/>
      <w:szCs w:val="24"/>
    </w:rPr>
  </w:style>
  <w:style w:type="character" w:styleId="a3">
    <w:name w:val="Hyperlink"/>
    <w:basedOn w:val="a0"/>
    <w:uiPriority w:val="99"/>
    <w:rsid w:val="00346F76"/>
    <w:rPr>
      <w:rFonts w:cs="Times New Roman"/>
      <w:color w:val="0000FF"/>
      <w:u w:val="singl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qFormat/>
    <w:rsid w:val="00346F76"/>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locked/>
    <w:rsid w:val="00346F76"/>
    <w:rPr>
      <w:rFonts w:cs="Times New Roman"/>
    </w:rPr>
  </w:style>
  <w:style w:type="paragraph" w:styleId="2">
    <w:name w:val="Body Text Indent 2"/>
    <w:basedOn w:val="a"/>
    <w:link w:val="20"/>
    <w:uiPriority w:val="99"/>
    <w:rsid w:val="00346F76"/>
    <w:pPr>
      <w:spacing w:after="120" w:line="480" w:lineRule="auto"/>
      <w:ind w:left="283"/>
    </w:pPr>
  </w:style>
  <w:style w:type="character" w:customStyle="1" w:styleId="20">
    <w:name w:val="Основной текст с отступом 2 Знак"/>
    <w:basedOn w:val="a0"/>
    <w:link w:val="2"/>
    <w:uiPriority w:val="99"/>
    <w:locked/>
    <w:rsid w:val="00346F76"/>
    <w:rPr>
      <w:rFonts w:cs="Times New Roman"/>
      <w:sz w:val="24"/>
      <w:szCs w:val="24"/>
    </w:rPr>
  </w:style>
  <w:style w:type="character" w:styleId="a6">
    <w:name w:val="footnote reference"/>
    <w:basedOn w:val="a0"/>
    <w:uiPriority w:val="99"/>
    <w:rsid w:val="00346F76"/>
    <w:rPr>
      <w:rFonts w:cs="Times New Roman"/>
      <w:vertAlign w:val="superscript"/>
    </w:rPr>
  </w:style>
  <w:style w:type="character" w:styleId="a7">
    <w:name w:val="Strong"/>
    <w:basedOn w:val="a0"/>
    <w:uiPriority w:val="99"/>
    <w:qFormat/>
    <w:rsid w:val="00346F76"/>
    <w:rPr>
      <w:rFonts w:cs="Times New Roman"/>
      <w:b/>
      <w:bCs/>
    </w:rPr>
  </w:style>
  <w:style w:type="paragraph" w:styleId="a8">
    <w:name w:val="Plain Text"/>
    <w:basedOn w:val="a"/>
    <w:link w:val="a9"/>
    <w:uiPriority w:val="99"/>
    <w:rsid w:val="00346F76"/>
    <w:pPr>
      <w:widowControl w:val="0"/>
    </w:pPr>
    <w:rPr>
      <w:rFonts w:ascii="Courier New" w:hAnsi="Courier New"/>
      <w:sz w:val="20"/>
      <w:szCs w:val="20"/>
    </w:rPr>
  </w:style>
  <w:style w:type="character" w:customStyle="1" w:styleId="a9">
    <w:name w:val="Текст Знак"/>
    <w:basedOn w:val="a0"/>
    <w:link w:val="a8"/>
    <w:uiPriority w:val="99"/>
    <w:locked/>
    <w:rsid w:val="00346F76"/>
    <w:rPr>
      <w:rFonts w:ascii="Courier New" w:hAnsi="Courier New" w:cs="Times New Roman"/>
    </w:rPr>
  </w:style>
  <w:style w:type="paragraph" w:styleId="aa">
    <w:name w:val="List Paragraph"/>
    <w:basedOn w:val="a"/>
    <w:uiPriority w:val="99"/>
    <w:qFormat/>
    <w:rsid w:val="00346F76"/>
    <w:pPr>
      <w:ind w:left="720"/>
      <w:contextualSpacing/>
    </w:pPr>
  </w:style>
  <w:style w:type="paragraph" w:customStyle="1" w:styleId="21">
    <w:name w:val="Основной текст 21"/>
    <w:basedOn w:val="a"/>
    <w:uiPriority w:val="99"/>
    <w:rsid w:val="00173DDA"/>
    <w:pPr>
      <w:suppressAutoHyphens/>
      <w:spacing w:after="120" w:line="480" w:lineRule="auto"/>
    </w:pPr>
    <w:rPr>
      <w:lang w:eastAsia="ar-SA"/>
    </w:rPr>
  </w:style>
  <w:style w:type="paragraph" w:styleId="ab">
    <w:name w:val="No Spacing"/>
    <w:uiPriority w:val="99"/>
    <w:qFormat/>
    <w:rsid w:val="00055FC0"/>
    <w:rPr>
      <w:rFonts w:ascii="Calibri" w:hAnsi="Calibri"/>
      <w:lang w:val="ru-RU"/>
    </w:rPr>
  </w:style>
  <w:style w:type="paragraph" w:customStyle="1" w:styleId="dt-p">
    <w:name w:val="dt-p"/>
    <w:basedOn w:val="a"/>
    <w:uiPriority w:val="99"/>
    <w:rsid w:val="00371605"/>
    <w:pPr>
      <w:spacing w:before="100" w:beforeAutospacing="1" w:after="100" w:afterAutospacing="1"/>
    </w:pPr>
  </w:style>
  <w:style w:type="character" w:styleId="ac">
    <w:name w:val="Emphasis"/>
    <w:uiPriority w:val="20"/>
    <w:qFormat/>
    <w:locked/>
    <w:rsid w:val="006273B0"/>
    <w:rPr>
      <w:rFonts w:cs="Times New Roman"/>
      <w:i/>
    </w:rPr>
  </w:style>
  <w:style w:type="paragraph" w:styleId="ad">
    <w:name w:val="Balloon Text"/>
    <w:basedOn w:val="a"/>
    <w:link w:val="ae"/>
    <w:uiPriority w:val="99"/>
    <w:semiHidden/>
    <w:unhideWhenUsed/>
    <w:rsid w:val="005E735C"/>
    <w:rPr>
      <w:rFonts w:ascii="Tahoma" w:hAnsi="Tahoma" w:cs="Tahoma"/>
      <w:sz w:val="16"/>
      <w:szCs w:val="16"/>
    </w:rPr>
  </w:style>
  <w:style w:type="character" w:customStyle="1" w:styleId="ae">
    <w:name w:val="Текст выноски Знак"/>
    <w:basedOn w:val="a0"/>
    <w:link w:val="ad"/>
    <w:uiPriority w:val="99"/>
    <w:semiHidden/>
    <w:rsid w:val="005E735C"/>
    <w:rPr>
      <w:rFonts w:ascii="Tahom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787967">
      <w:bodyDiv w:val="1"/>
      <w:marLeft w:val="0"/>
      <w:marRight w:val="0"/>
      <w:marTop w:val="0"/>
      <w:marBottom w:val="0"/>
      <w:divBdr>
        <w:top w:val="none" w:sz="0" w:space="0" w:color="auto"/>
        <w:left w:val="none" w:sz="0" w:space="0" w:color="auto"/>
        <w:bottom w:val="none" w:sz="0" w:space="0" w:color="auto"/>
        <w:right w:val="none" w:sz="0" w:space="0" w:color="auto"/>
      </w:divBdr>
    </w:div>
    <w:div w:id="1692953658">
      <w:marLeft w:val="0"/>
      <w:marRight w:val="0"/>
      <w:marTop w:val="0"/>
      <w:marBottom w:val="0"/>
      <w:divBdr>
        <w:top w:val="none" w:sz="0" w:space="0" w:color="auto"/>
        <w:left w:val="none" w:sz="0" w:space="0" w:color="auto"/>
        <w:bottom w:val="none" w:sz="0" w:space="0" w:color="auto"/>
        <w:right w:val="none" w:sz="0" w:space="0" w:color="auto"/>
      </w:divBdr>
    </w:div>
    <w:div w:id="1692953659">
      <w:marLeft w:val="0"/>
      <w:marRight w:val="0"/>
      <w:marTop w:val="0"/>
      <w:marBottom w:val="0"/>
      <w:divBdr>
        <w:top w:val="none" w:sz="0" w:space="0" w:color="auto"/>
        <w:left w:val="none" w:sz="0" w:space="0" w:color="auto"/>
        <w:bottom w:val="none" w:sz="0" w:space="0" w:color="auto"/>
        <w:right w:val="none" w:sz="0" w:space="0" w:color="auto"/>
      </w:divBdr>
    </w:div>
    <w:div w:id="1692953660">
      <w:marLeft w:val="0"/>
      <w:marRight w:val="0"/>
      <w:marTop w:val="0"/>
      <w:marBottom w:val="0"/>
      <w:divBdr>
        <w:top w:val="none" w:sz="0" w:space="0" w:color="auto"/>
        <w:left w:val="none" w:sz="0" w:space="0" w:color="auto"/>
        <w:bottom w:val="none" w:sz="0" w:space="0" w:color="auto"/>
        <w:right w:val="none" w:sz="0" w:space="0" w:color="auto"/>
      </w:divBdr>
    </w:div>
    <w:div w:id="1692953661">
      <w:marLeft w:val="0"/>
      <w:marRight w:val="0"/>
      <w:marTop w:val="0"/>
      <w:marBottom w:val="0"/>
      <w:divBdr>
        <w:top w:val="none" w:sz="0" w:space="0" w:color="auto"/>
        <w:left w:val="none" w:sz="0" w:space="0" w:color="auto"/>
        <w:bottom w:val="none" w:sz="0" w:space="0" w:color="auto"/>
        <w:right w:val="none" w:sz="0" w:space="0" w:color="auto"/>
      </w:divBdr>
    </w:div>
    <w:div w:id="1692953662">
      <w:marLeft w:val="0"/>
      <w:marRight w:val="0"/>
      <w:marTop w:val="0"/>
      <w:marBottom w:val="0"/>
      <w:divBdr>
        <w:top w:val="none" w:sz="0" w:space="0" w:color="auto"/>
        <w:left w:val="none" w:sz="0" w:space="0" w:color="auto"/>
        <w:bottom w:val="none" w:sz="0" w:space="0" w:color="auto"/>
        <w:right w:val="none" w:sz="0" w:space="0" w:color="auto"/>
      </w:divBdr>
    </w:div>
    <w:div w:id="1692953663">
      <w:marLeft w:val="0"/>
      <w:marRight w:val="0"/>
      <w:marTop w:val="0"/>
      <w:marBottom w:val="0"/>
      <w:divBdr>
        <w:top w:val="none" w:sz="0" w:space="0" w:color="auto"/>
        <w:left w:val="none" w:sz="0" w:space="0" w:color="auto"/>
        <w:bottom w:val="none" w:sz="0" w:space="0" w:color="auto"/>
        <w:right w:val="none" w:sz="0" w:space="0" w:color="auto"/>
      </w:divBdr>
    </w:div>
    <w:div w:id="1692953664">
      <w:marLeft w:val="0"/>
      <w:marRight w:val="0"/>
      <w:marTop w:val="0"/>
      <w:marBottom w:val="0"/>
      <w:divBdr>
        <w:top w:val="none" w:sz="0" w:space="0" w:color="auto"/>
        <w:left w:val="none" w:sz="0" w:space="0" w:color="auto"/>
        <w:bottom w:val="none" w:sz="0" w:space="0" w:color="auto"/>
        <w:right w:val="none" w:sz="0" w:space="0" w:color="auto"/>
      </w:divBdr>
    </w:div>
    <w:div w:id="16929536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hool-collection.edu.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934E3-4CE6-40C7-8A20-C1AC0F105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2830</Words>
  <Characters>16131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Танюша</dc:creator>
  <cp:keywords/>
  <dc:description/>
  <cp:lastModifiedBy>1</cp:lastModifiedBy>
  <cp:revision>7</cp:revision>
  <cp:lastPrinted>2023-01-21T01:25:00Z</cp:lastPrinted>
  <dcterms:created xsi:type="dcterms:W3CDTF">2023-04-05T08:15:00Z</dcterms:created>
  <dcterms:modified xsi:type="dcterms:W3CDTF">2009-01-09T22:21:00Z</dcterms:modified>
</cp:coreProperties>
</file>